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いちき串木野市医療費分析等及びジェネリック医薬品使用促進通知及び糖尿病</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腎症重症化予防指導事業業務委託に係る公募型プロポーザル実施要項</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1. </w:t>
      </w:r>
      <w:r>
        <w:rPr>
          <w:rFonts w:hint="eastAsia" w:ascii="ＭＳ 明朝" w:hAnsi="ＭＳ 明朝" w:eastAsia="ＭＳ 明朝"/>
          <w:sz w:val="24"/>
        </w:rPr>
        <w:t>目的</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本実施要項は、いちき串木野市（以下「本市」という。）が実施する医療費分析等及びジェネリック医薬品使用促進通知及び糖尿病腎症重症化予防指導事業業務（以下「本業務」という。）に係る契約の相手方を選定するために必要な事項を定めるものであ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2. </w:t>
      </w:r>
      <w:r>
        <w:rPr>
          <w:rFonts w:hint="eastAsia" w:ascii="ＭＳ 明朝" w:hAnsi="ＭＳ 明朝" w:eastAsia="ＭＳ 明朝"/>
          <w:sz w:val="24"/>
        </w:rPr>
        <w:t>委託業務の概要</w:t>
      </w:r>
    </w:p>
    <w:p>
      <w:pPr>
        <w:pStyle w:val="0"/>
        <w:rPr>
          <w:rFonts w:hint="eastAsia" w:ascii="ＭＳ 明朝" w:hAnsi="ＭＳ 明朝" w:eastAsia="ＭＳ 明朝"/>
          <w:sz w:val="24"/>
        </w:rPr>
      </w:pPr>
      <w:r>
        <w:rPr>
          <w:rFonts w:hint="eastAsia" w:ascii="ＭＳ 明朝" w:hAnsi="ＭＳ 明朝" w:eastAsia="ＭＳ 明朝"/>
          <w:sz w:val="24"/>
        </w:rPr>
        <w:t>（１）業務名</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①医療費分析等業務</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②ジェネリック医薬品使用促進通知業務</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③糖尿病性腎症重症化予防指導事業業務</w:t>
      </w:r>
    </w:p>
    <w:p>
      <w:pPr>
        <w:pStyle w:val="0"/>
        <w:rPr>
          <w:rFonts w:hint="eastAsia" w:ascii="ＭＳ 明朝" w:hAnsi="ＭＳ 明朝" w:eastAsia="ＭＳ 明朝"/>
          <w:sz w:val="24"/>
        </w:rPr>
      </w:pPr>
      <w:r>
        <w:rPr>
          <w:rFonts w:hint="eastAsia" w:ascii="ＭＳ 明朝" w:hAnsi="ＭＳ 明朝" w:eastAsia="ＭＳ 明朝"/>
          <w:sz w:val="24"/>
        </w:rPr>
        <w:t>（２）業務内容　</w:t>
      </w:r>
    </w:p>
    <w:p>
      <w:pPr>
        <w:pStyle w:val="0"/>
        <w:rPr>
          <w:rFonts w:hint="eastAsia" w:ascii="ＭＳ 明朝" w:hAnsi="ＭＳ 明朝" w:eastAsia="ＭＳ 明朝"/>
          <w:sz w:val="24"/>
        </w:rPr>
      </w:pPr>
      <w:r>
        <w:rPr>
          <w:rFonts w:hint="eastAsia" w:ascii="ＭＳ 明朝" w:hAnsi="ＭＳ 明朝" w:eastAsia="ＭＳ 明朝"/>
          <w:sz w:val="24"/>
        </w:rPr>
        <w:t>　　別紙仕様書に記載のとおり</w:t>
      </w:r>
    </w:p>
    <w:p>
      <w:pPr>
        <w:pStyle w:val="0"/>
        <w:rPr>
          <w:rFonts w:hint="eastAsia" w:ascii="ＭＳ 明朝" w:hAnsi="ＭＳ 明朝" w:eastAsia="ＭＳ 明朝"/>
          <w:sz w:val="24"/>
        </w:rPr>
      </w:pPr>
      <w:r>
        <w:rPr>
          <w:rFonts w:hint="eastAsia" w:ascii="ＭＳ 明朝" w:hAnsi="ＭＳ 明朝" w:eastAsia="ＭＳ 明朝"/>
          <w:sz w:val="24"/>
        </w:rPr>
        <w:t>（３）委託期間</w:t>
      </w:r>
    </w:p>
    <w:p>
      <w:pPr>
        <w:pStyle w:val="0"/>
        <w:ind w:left="0" w:leftChars="0" w:hanging="240" w:hangingChars="100"/>
        <w:rPr>
          <w:rFonts w:hint="eastAsia" w:ascii="ＭＳ 明朝" w:hAnsi="ＭＳ 明朝" w:eastAsia="ＭＳ 明朝"/>
          <w:sz w:val="24"/>
        </w:rPr>
      </w:pPr>
      <w:r>
        <w:rPr>
          <w:rFonts w:hint="eastAsia" w:ascii="ＭＳ 明朝" w:hAnsi="ＭＳ 明朝" w:eastAsia="ＭＳ 明朝"/>
          <w:sz w:val="24"/>
        </w:rPr>
        <w:t>　　令和８年４月１日から令和</w:t>
      </w:r>
      <w:r>
        <w:rPr>
          <w:rFonts w:hint="eastAsia" w:ascii="ＭＳ 明朝" w:hAnsi="ＭＳ 明朝" w:eastAsia="ＭＳ 明朝"/>
          <w:sz w:val="24"/>
        </w:rPr>
        <w:t>13</w:t>
      </w:r>
      <w:r>
        <w:rPr>
          <w:rFonts w:hint="eastAsia" w:ascii="ＭＳ 明朝" w:hAnsi="ＭＳ 明朝" w:eastAsia="ＭＳ 明朝"/>
          <w:sz w:val="24"/>
        </w:rPr>
        <w:t>年３月</w:t>
      </w:r>
      <w:r>
        <w:rPr>
          <w:rFonts w:hint="eastAsia" w:ascii="ＭＳ 明朝" w:hAnsi="ＭＳ 明朝" w:eastAsia="ＭＳ 明朝"/>
          <w:sz w:val="24"/>
        </w:rPr>
        <w:t>31</w:t>
      </w:r>
      <w:r>
        <w:rPr>
          <w:rFonts w:hint="eastAsia" w:ascii="ＭＳ 明朝" w:hAnsi="ＭＳ 明朝" w:eastAsia="ＭＳ 明朝"/>
          <w:sz w:val="24"/>
        </w:rPr>
        <w:t>日までの５年間を前提とし、契約は単年度契約とする。</w:t>
      </w:r>
    </w:p>
    <w:p>
      <w:pPr>
        <w:pStyle w:val="0"/>
        <w:rPr>
          <w:rFonts w:hint="eastAsia" w:ascii="ＭＳ 明朝" w:hAnsi="ＭＳ 明朝" w:eastAsia="ＭＳ 明朝"/>
          <w:sz w:val="24"/>
        </w:rPr>
      </w:pPr>
      <w:r>
        <w:rPr>
          <w:rFonts w:hint="eastAsia" w:ascii="ＭＳ 明朝" w:hAnsi="ＭＳ 明朝" w:eastAsia="ＭＳ 明朝"/>
          <w:sz w:val="24"/>
        </w:rPr>
        <w:t>（４）委託上限額（消費税及び地方消費税含む。）</w:t>
      </w:r>
    </w:p>
    <w:p>
      <w:pPr>
        <w:pStyle w:val="0"/>
        <w:rPr>
          <w:rFonts w:hint="eastAsia" w:ascii="ＭＳ 明朝" w:hAnsi="ＭＳ 明朝" w:eastAsia="ＭＳ 明朝"/>
          <w:sz w:val="24"/>
        </w:rPr>
      </w:pPr>
      <w:r>
        <w:rPr>
          <w:rFonts w:hint="eastAsia" w:ascii="ＭＳ 明朝" w:hAnsi="ＭＳ 明朝" w:eastAsia="ＭＳ 明朝"/>
          <w:sz w:val="24"/>
        </w:rPr>
        <w:t>　　①</w:t>
      </w:r>
      <w:r>
        <w:rPr>
          <w:rFonts w:hint="eastAsia" w:ascii="ＭＳ 明朝" w:hAnsi="ＭＳ 明朝" w:eastAsia="ＭＳ 明朝"/>
          <w:sz w:val="24"/>
        </w:rPr>
        <w:t>3,200</w:t>
      </w:r>
      <w:r>
        <w:rPr>
          <w:rFonts w:hint="eastAsia" w:ascii="ＭＳ 明朝" w:hAnsi="ＭＳ 明朝" w:eastAsia="ＭＳ 明朝"/>
          <w:sz w:val="24"/>
        </w:rPr>
        <w:t>千円</w:t>
      </w:r>
      <w:r>
        <w:rPr>
          <w:rFonts w:hint="eastAsia" w:ascii="ＭＳ 明朝" w:hAnsi="ＭＳ 明朝" w:eastAsia="ＭＳ 明朝"/>
          <w:sz w:val="24"/>
        </w:rPr>
        <w:t>/</w:t>
      </w:r>
      <w:r>
        <w:rPr>
          <w:rFonts w:hint="eastAsia" w:ascii="ＭＳ 明朝" w:hAnsi="ＭＳ 明朝" w:eastAsia="ＭＳ 明朝"/>
          <w:sz w:val="24"/>
        </w:rPr>
        <w:t>年度</w:t>
      </w:r>
    </w:p>
    <w:p>
      <w:pPr>
        <w:pStyle w:val="0"/>
        <w:rPr>
          <w:rFonts w:hint="eastAsia" w:ascii="ＭＳ 明朝" w:hAnsi="ＭＳ 明朝" w:eastAsia="ＭＳ 明朝"/>
          <w:sz w:val="24"/>
        </w:rPr>
      </w:pPr>
      <w:r>
        <w:rPr>
          <w:rFonts w:hint="eastAsia" w:ascii="ＭＳ 明朝" w:hAnsi="ＭＳ 明朝" w:eastAsia="ＭＳ 明朝"/>
          <w:sz w:val="24"/>
        </w:rPr>
        <w:t>　　②</w:t>
      </w:r>
      <w:r>
        <w:rPr>
          <w:rFonts w:hint="eastAsia" w:ascii="ＭＳ 明朝" w:hAnsi="ＭＳ 明朝" w:eastAsia="ＭＳ 明朝"/>
          <w:sz w:val="24"/>
        </w:rPr>
        <w:t>1,160</w:t>
      </w:r>
      <w:r>
        <w:rPr>
          <w:rFonts w:hint="eastAsia" w:ascii="ＭＳ 明朝" w:hAnsi="ＭＳ 明朝" w:eastAsia="ＭＳ 明朝"/>
          <w:sz w:val="24"/>
        </w:rPr>
        <w:t>千円</w:t>
      </w:r>
      <w:r>
        <w:rPr>
          <w:rFonts w:hint="eastAsia" w:ascii="ＭＳ 明朝" w:hAnsi="ＭＳ 明朝" w:eastAsia="ＭＳ 明朝"/>
          <w:sz w:val="24"/>
        </w:rPr>
        <w:t>/</w:t>
      </w:r>
      <w:r>
        <w:rPr>
          <w:rFonts w:hint="eastAsia" w:ascii="ＭＳ 明朝" w:hAnsi="ＭＳ 明朝" w:eastAsia="ＭＳ 明朝"/>
          <w:sz w:val="24"/>
        </w:rPr>
        <w:t>年度</w:t>
      </w:r>
    </w:p>
    <w:p>
      <w:pPr>
        <w:pStyle w:val="0"/>
        <w:rPr>
          <w:rFonts w:hint="eastAsia" w:ascii="ＭＳ 明朝" w:hAnsi="ＭＳ 明朝" w:eastAsia="ＭＳ 明朝"/>
          <w:sz w:val="24"/>
        </w:rPr>
      </w:pPr>
      <w:r>
        <w:rPr>
          <w:rFonts w:hint="eastAsia" w:ascii="ＭＳ 明朝" w:hAnsi="ＭＳ 明朝" w:eastAsia="ＭＳ 明朝"/>
          <w:sz w:val="24"/>
        </w:rPr>
        <w:t>　　③</w:t>
      </w:r>
      <w:r>
        <w:rPr>
          <w:rFonts w:hint="eastAsia" w:ascii="ＭＳ 明朝" w:hAnsi="ＭＳ 明朝" w:eastAsia="ＭＳ 明朝"/>
          <w:sz w:val="24"/>
        </w:rPr>
        <w:t>4,527</w:t>
      </w:r>
      <w:r>
        <w:rPr>
          <w:rFonts w:hint="eastAsia" w:ascii="ＭＳ 明朝" w:hAnsi="ＭＳ 明朝" w:eastAsia="ＭＳ 明朝"/>
          <w:sz w:val="24"/>
        </w:rPr>
        <w:t>千円</w:t>
      </w:r>
      <w:r>
        <w:rPr>
          <w:rFonts w:hint="eastAsia" w:ascii="ＭＳ 明朝" w:hAnsi="ＭＳ 明朝" w:eastAsia="ＭＳ 明朝"/>
          <w:sz w:val="24"/>
        </w:rPr>
        <w:t>/</w:t>
      </w:r>
      <w:r>
        <w:rPr>
          <w:rFonts w:hint="eastAsia" w:ascii="ＭＳ 明朝" w:hAnsi="ＭＳ 明朝" w:eastAsia="ＭＳ 明朝"/>
          <w:sz w:val="24"/>
        </w:rPr>
        <w:t>年度</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．参加資格</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この手続に参加できる者は、次に掲げる要件のいずれにも該当する者とする。</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（１）地方自治法施行令（昭和</w:t>
      </w:r>
      <w:r>
        <w:rPr>
          <w:rFonts w:hint="eastAsia" w:ascii="ＭＳ 明朝" w:hAnsi="ＭＳ 明朝" w:eastAsia="ＭＳ 明朝"/>
          <w:sz w:val="24"/>
        </w:rPr>
        <w:t>22</w:t>
      </w:r>
      <w:r>
        <w:rPr>
          <w:rFonts w:hint="eastAsia" w:ascii="ＭＳ 明朝" w:hAnsi="ＭＳ 明朝" w:eastAsia="ＭＳ 明朝"/>
          <w:sz w:val="24"/>
        </w:rPr>
        <w:t>年政令第</w:t>
      </w:r>
      <w:r>
        <w:rPr>
          <w:rFonts w:hint="eastAsia" w:ascii="ＭＳ 明朝" w:hAnsi="ＭＳ 明朝" w:eastAsia="ＭＳ 明朝"/>
          <w:sz w:val="24"/>
        </w:rPr>
        <w:t>16</w:t>
      </w:r>
      <w:r>
        <w:rPr>
          <w:rFonts w:hint="eastAsia" w:ascii="ＭＳ 明朝" w:hAnsi="ＭＳ 明朝" w:eastAsia="ＭＳ 明朝"/>
          <w:sz w:val="24"/>
        </w:rPr>
        <w:t>号）第</w:t>
      </w:r>
      <w:r>
        <w:rPr>
          <w:rFonts w:hint="eastAsia" w:ascii="ＭＳ 明朝" w:hAnsi="ＭＳ 明朝" w:eastAsia="ＭＳ 明朝"/>
          <w:sz w:val="24"/>
        </w:rPr>
        <w:t>167</w:t>
      </w:r>
      <w:r>
        <w:rPr>
          <w:rFonts w:hint="eastAsia" w:ascii="ＭＳ 明朝" w:hAnsi="ＭＳ 明朝" w:eastAsia="ＭＳ 明朝"/>
          <w:sz w:val="24"/>
        </w:rPr>
        <w:t>条の４の規定に該当しないこと。</w:t>
      </w:r>
    </w:p>
    <w:p>
      <w:pPr>
        <w:pStyle w:val="0"/>
        <w:rPr>
          <w:rFonts w:hint="eastAsia" w:ascii="ＭＳ 明朝" w:hAnsi="ＭＳ 明朝" w:eastAsia="ＭＳ 明朝"/>
          <w:sz w:val="24"/>
        </w:rPr>
      </w:pPr>
      <w:r>
        <w:rPr>
          <w:rFonts w:hint="eastAsia" w:ascii="ＭＳ 明朝" w:hAnsi="ＭＳ 明朝" w:eastAsia="ＭＳ 明朝"/>
          <w:sz w:val="24"/>
        </w:rPr>
        <w:t>（２）本業務の遂行に必要な体制及び能力を有し、確実に履行できること。</w:t>
      </w:r>
    </w:p>
    <w:p>
      <w:pPr>
        <w:pStyle w:val="0"/>
        <w:rPr>
          <w:rFonts w:hint="eastAsia" w:ascii="ＭＳ 明朝" w:hAnsi="ＭＳ 明朝" w:eastAsia="ＭＳ 明朝"/>
          <w:sz w:val="24"/>
        </w:rPr>
      </w:pPr>
      <w:r>
        <w:rPr>
          <w:rFonts w:hint="eastAsia" w:ascii="ＭＳ 明朝" w:hAnsi="ＭＳ 明朝" w:eastAsia="ＭＳ 明朝"/>
          <w:sz w:val="24"/>
        </w:rPr>
        <w:t>（３）本業務の類似業務の実績を有すること。</w:t>
      </w:r>
    </w:p>
    <w:p>
      <w:pPr>
        <w:pStyle w:val="0"/>
        <w:rPr>
          <w:rFonts w:hint="eastAsia" w:ascii="ＭＳ 明朝" w:hAnsi="ＭＳ 明朝" w:eastAsia="ＭＳ 明朝"/>
          <w:sz w:val="24"/>
        </w:rPr>
      </w:pPr>
      <w:r>
        <w:rPr>
          <w:rFonts w:hint="eastAsia" w:ascii="ＭＳ 明朝" w:hAnsi="ＭＳ 明朝" w:eastAsia="ＭＳ 明朝"/>
          <w:sz w:val="24"/>
        </w:rPr>
        <w:t>（４）暴力団関係者でないこと。</w:t>
      </w:r>
    </w:p>
    <w:p>
      <w:pPr>
        <w:pStyle w:val="0"/>
        <w:rPr>
          <w:rFonts w:hint="eastAsia" w:ascii="ＭＳ 明朝" w:hAnsi="ＭＳ 明朝" w:eastAsia="ＭＳ 明朝"/>
          <w:sz w:val="24"/>
        </w:rPr>
      </w:pPr>
      <w:r>
        <w:rPr>
          <w:rFonts w:hint="eastAsia" w:ascii="ＭＳ 明朝" w:hAnsi="ＭＳ 明朝" w:eastAsia="ＭＳ 明朝"/>
          <w:sz w:val="24"/>
        </w:rPr>
        <w:t>（５）国税及び地方税に未納がないこと。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．応募手続等</w:t>
      </w:r>
    </w:p>
    <w:p>
      <w:pPr>
        <w:pStyle w:val="0"/>
        <w:rPr>
          <w:rFonts w:hint="eastAsia" w:ascii="ＭＳ 明朝" w:hAnsi="ＭＳ 明朝" w:eastAsia="ＭＳ 明朝"/>
          <w:sz w:val="24"/>
        </w:rPr>
      </w:pPr>
      <w:r>
        <w:rPr>
          <w:rFonts w:hint="eastAsia" w:ascii="ＭＳ 明朝" w:hAnsi="ＭＳ 明朝" w:eastAsia="ＭＳ 明朝"/>
          <w:sz w:val="24"/>
        </w:rPr>
        <w:t>（１）公募型プロポーザル実施要項及び仕様書等の公示</w:t>
      </w:r>
    </w:p>
    <w:p>
      <w:pPr>
        <w:pStyle w:val="0"/>
        <w:rPr>
          <w:rFonts w:hint="eastAsia" w:ascii="ＭＳ 明朝" w:hAnsi="ＭＳ 明朝" w:eastAsia="ＭＳ 明朝"/>
          <w:sz w:val="24"/>
        </w:rPr>
      </w:pPr>
      <w:r>
        <w:rPr>
          <w:rFonts w:hint="eastAsia" w:ascii="ＭＳ 明朝" w:hAnsi="ＭＳ 明朝" w:eastAsia="ＭＳ 明朝"/>
          <w:sz w:val="24"/>
        </w:rPr>
        <w:t>　　ア）期間：令和８年３月６日（金）午後１時から</w:t>
      </w:r>
    </w:p>
    <w:p>
      <w:pPr>
        <w:pStyle w:val="0"/>
        <w:rPr>
          <w:rFonts w:hint="eastAsia" w:ascii="ＭＳ 明朝" w:hAnsi="ＭＳ 明朝" w:eastAsia="ＭＳ 明朝"/>
          <w:sz w:val="24"/>
        </w:rPr>
      </w:pPr>
      <w:r>
        <w:rPr>
          <w:rFonts w:hint="eastAsia" w:ascii="ＭＳ 明朝" w:hAnsi="ＭＳ 明朝" w:eastAsia="ＭＳ 明朝"/>
          <w:sz w:val="24"/>
        </w:rPr>
        <w:t>　　　　　　　令和８年３月</w:t>
      </w:r>
      <w:r>
        <w:rPr>
          <w:rFonts w:hint="eastAsia" w:ascii="ＭＳ 明朝" w:hAnsi="ＭＳ 明朝" w:eastAsia="ＭＳ 明朝"/>
          <w:sz w:val="24"/>
        </w:rPr>
        <w:t>12</w:t>
      </w:r>
      <w:r>
        <w:rPr>
          <w:rFonts w:hint="eastAsia" w:ascii="ＭＳ 明朝" w:hAnsi="ＭＳ 明朝" w:eastAsia="ＭＳ 明朝"/>
          <w:sz w:val="24"/>
        </w:rPr>
        <w:t>日（木）午後５時まで</w:t>
      </w:r>
    </w:p>
    <w:p>
      <w:pPr>
        <w:pStyle w:val="0"/>
        <w:rPr>
          <w:rFonts w:hint="eastAsia" w:ascii="ＭＳ 明朝" w:hAnsi="ＭＳ 明朝" w:eastAsia="ＭＳ 明朝"/>
          <w:sz w:val="24"/>
        </w:rPr>
      </w:pPr>
      <w:r>
        <w:rPr>
          <w:rFonts w:hint="eastAsia" w:ascii="ＭＳ 明朝" w:hAnsi="ＭＳ 明朝" w:eastAsia="ＭＳ 明朝"/>
          <w:sz w:val="24"/>
        </w:rPr>
        <w:t>　　イ）場所：いちき串木野市ホームページ</w:t>
      </w:r>
    </w:p>
    <w:p>
      <w:pPr>
        <w:pStyle w:val="0"/>
        <w:rPr>
          <w:rFonts w:hint="eastAsia" w:ascii="ＭＳ 明朝" w:hAnsi="ＭＳ 明朝" w:eastAsia="ＭＳ 明朝"/>
          <w:sz w:val="24"/>
        </w:rPr>
      </w:pPr>
      <w:r>
        <w:rPr>
          <w:rFonts w:hint="eastAsia" w:ascii="ＭＳ 明朝" w:hAnsi="ＭＳ 明朝" w:eastAsia="ＭＳ 明朝"/>
          <w:sz w:val="24"/>
        </w:rPr>
        <w:t>（２）参加申込書兼誓約書等の提出</w:t>
      </w:r>
    </w:p>
    <w:p>
      <w:pPr>
        <w:pStyle w:val="0"/>
        <w:ind w:left="1680" w:hanging="1680" w:hangingChars="700"/>
        <w:rPr>
          <w:rFonts w:hint="eastAsia" w:ascii="ＭＳ 明朝" w:hAnsi="ＭＳ 明朝" w:eastAsia="ＭＳ 明朝"/>
          <w:sz w:val="24"/>
        </w:rPr>
      </w:pPr>
      <w:r>
        <w:rPr>
          <w:rFonts w:hint="eastAsia" w:ascii="ＭＳ 明朝" w:hAnsi="ＭＳ 明朝" w:eastAsia="ＭＳ 明朝"/>
          <w:sz w:val="24"/>
        </w:rPr>
        <w:t>　　ア）期限：令和８年３月</w:t>
      </w:r>
      <w:r>
        <w:rPr>
          <w:rFonts w:hint="eastAsia" w:ascii="ＭＳ 明朝" w:hAnsi="ＭＳ 明朝" w:eastAsia="ＭＳ 明朝"/>
          <w:sz w:val="24"/>
        </w:rPr>
        <w:t>12</w:t>
      </w:r>
      <w:r>
        <w:rPr>
          <w:rFonts w:hint="eastAsia" w:ascii="ＭＳ 明朝" w:hAnsi="ＭＳ 明朝" w:eastAsia="ＭＳ 明朝"/>
          <w:sz w:val="24"/>
        </w:rPr>
        <w:t>日（木）午後５時（必着）までに郵送等により提出すること</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イ）提出先：</w:t>
      </w:r>
      <w:r>
        <w:rPr>
          <w:rFonts w:hint="eastAsia" w:ascii="ＭＳ 明朝" w:hAnsi="ＭＳ 明朝" w:eastAsia="ＭＳ 明朝"/>
          <w:sz w:val="24"/>
        </w:rPr>
        <w:t>10</w:t>
      </w:r>
      <w:r>
        <w:rPr>
          <w:rFonts w:hint="eastAsia" w:ascii="ＭＳ 明朝" w:hAnsi="ＭＳ 明朝" w:eastAsia="ＭＳ 明朝"/>
          <w:sz w:val="24"/>
        </w:rPr>
        <w:t>．問い合わせ及び提出先のとおり</w:t>
      </w:r>
    </w:p>
    <w:p>
      <w:pPr>
        <w:pStyle w:val="0"/>
        <w:rPr>
          <w:rFonts w:hint="eastAsia" w:ascii="ＭＳ 明朝" w:hAnsi="ＭＳ 明朝" w:eastAsia="ＭＳ 明朝"/>
          <w:sz w:val="24"/>
        </w:rPr>
      </w:pPr>
      <w:r>
        <w:rPr>
          <w:rFonts w:hint="eastAsia" w:ascii="ＭＳ 明朝" w:hAnsi="ＭＳ 明朝" w:eastAsia="ＭＳ 明朝"/>
          <w:sz w:val="24"/>
        </w:rPr>
        <w:t>　　ウ）提出物：ａ　参加申込書兼誓約書（様式１）</w:t>
      </w:r>
    </w:p>
    <w:p>
      <w:pPr>
        <w:pStyle w:val="0"/>
        <w:rPr>
          <w:rFonts w:hint="eastAsia" w:ascii="ＭＳ 明朝" w:hAnsi="ＭＳ 明朝" w:eastAsia="ＭＳ 明朝"/>
          <w:sz w:val="24"/>
        </w:rPr>
      </w:pPr>
      <w:r>
        <w:rPr>
          <w:rFonts w:hint="eastAsia" w:ascii="ＭＳ 明朝" w:hAnsi="ＭＳ 明朝" w:eastAsia="ＭＳ 明朝"/>
          <w:sz w:val="24"/>
        </w:rPr>
        <w:t>　　　　　　　　ｂ　会社概要（パンフレット等）</w:t>
      </w:r>
    </w:p>
    <w:p>
      <w:pPr>
        <w:pStyle w:val="0"/>
        <w:rPr>
          <w:rFonts w:hint="eastAsia" w:ascii="ＭＳ 明朝" w:hAnsi="ＭＳ 明朝" w:eastAsia="ＭＳ 明朝"/>
          <w:sz w:val="24"/>
        </w:rPr>
      </w:pPr>
      <w:r>
        <w:rPr>
          <w:rFonts w:hint="eastAsia" w:ascii="ＭＳ 明朝" w:hAnsi="ＭＳ 明朝" w:eastAsia="ＭＳ 明朝"/>
          <w:sz w:val="24"/>
        </w:rPr>
        <w:t>　　　　　　　　ｃ　納税証明書</w:t>
      </w:r>
    </w:p>
    <w:p>
      <w:pPr>
        <w:pStyle w:val="0"/>
        <w:rPr>
          <w:rFonts w:hint="eastAsia" w:ascii="ＭＳ 明朝" w:hAnsi="ＭＳ 明朝" w:eastAsia="ＭＳ 明朝"/>
          <w:sz w:val="24"/>
        </w:rPr>
      </w:pPr>
      <w:r>
        <w:rPr>
          <w:rFonts w:hint="eastAsia" w:ascii="ＭＳ 明朝" w:hAnsi="ＭＳ 明朝" w:eastAsia="ＭＳ 明朝"/>
          <w:sz w:val="24"/>
        </w:rPr>
        <w:t>　　　　　　　　ｄ　定款及び直近２か年の法人の損益計算書の写し</w:t>
      </w:r>
    </w:p>
    <w:p>
      <w:pPr>
        <w:pStyle w:val="0"/>
        <w:rPr>
          <w:rFonts w:hint="eastAsia" w:ascii="ＭＳ 明朝" w:hAnsi="ＭＳ 明朝" w:eastAsia="ＭＳ 明朝"/>
          <w:sz w:val="24"/>
        </w:rPr>
      </w:pPr>
      <w:r>
        <w:rPr>
          <w:rFonts w:hint="eastAsia" w:ascii="ＭＳ 明朝" w:hAnsi="ＭＳ 明朝" w:eastAsia="ＭＳ 明朝"/>
          <w:sz w:val="24"/>
        </w:rPr>
        <w:t>（３）参加資格確認書の送付</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本市から参加申込者（担当者）へ参加資格確認書を令和８年３月</w:t>
      </w:r>
      <w:r>
        <w:rPr>
          <w:rFonts w:hint="eastAsia" w:ascii="ＭＳ 明朝" w:hAnsi="ＭＳ 明朝" w:eastAsia="ＭＳ 明朝"/>
          <w:sz w:val="24"/>
        </w:rPr>
        <w:t>13</w:t>
      </w:r>
      <w:r>
        <w:rPr>
          <w:rFonts w:hint="eastAsia" w:ascii="ＭＳ 明朝" w:hAnsi="ＭＳ 明朝" w:eastAsia="ＭＳ 明朝"/>
          <w:sz w:val="24"/>
        </w:rPr>
        <w:t>日（金）午後５時までに電子メールにて送付する。</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　　※参加資格の確認を受けない限り、本プロポーザルには参加できない。なお、必要書類を提出したにもかかわらず連絡がない場合は、令和８年３月</w:t>
      </w:r>
      <w:r>
        <w:rPr>
          <w:rFonts w:hint="eastAsia" w:ascii="ＭＳ 明朝" w:hAnsi="ＭＳ 明朝" w:eastAsia="ＭＳ 明朝"/>
          <w:sz w:val="24"/>
        </w:rPr>
        <w:t>16</w:t>
      </w:r>
      <w:r>
        <w:rPr>
          <w:rFonts w:hint="eastAsia" w:ascii="ＭＳ 明朝" w:hAnsi="ＭＳ 明朝" w:eastAsia="ＭＳ 明朝"/>
          <w:sz w:val="24"/>
        </w:rPr>
        <w:t>日（月）午後５時までに電話により連絡すること。</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（４）質問書の提出</w:t>
      </w:r>
    </w:p>
    <w:p>
      <w:pPr>
        <w:pStyle w:val="0"/>
        <w:ind w:left="1725" w:leftChars="250" w:hanging="1200" w:hangingChars="500"/>
        <w:rPr>
          <w:rFonts w:hint="eastAsia" w:ascii="ＭＳ 明朝" w:hAnsi="ＭＳ 明朝" w:eastAsia="ＭＳ 明朝"/>
          <w:sz w:val="24"/>
        </w:rPr>
      </w:pPr>
      <w:r>
        <w:rPr>
          <w:rFonts w:hint="eastAsia" w:ascii="ＭＳ 明朝" w:hAnsi="ＭＳ 明朝" w:eastAsia="ＭＳ 明朝"/>
          <w:sz w:val="24"/>
        </w:rPr>
        <w:t>ア）期限：令和８年３月</w:t>
      </w:r>
      <w:r>
        <w:rPr>
          <w:rFonts w:hint="eastAsia" w:ascii="ＭＳ 明朝" w:hAnsi="ＭＳ 明朝" w:eastAsia="ＭＳ 明朝"/>
          <w:sz w:val="24"/>
        </w:rPr>
        <w:t>16</w:t>
      </w:r>
      <w:r>
        <w:rPr>
          <w:rFonts w:hint="eastAsia" w:ascii="ＭＳ 明朝" w:hAnsi="ＭＳ 明朝" w:eastAsia="ＭＳ 明朝"/>
          <w:sz w:val="24"/>
        </w:rPr>
        <w:t>日（月）午後５時（必着）までに質問書（様式３）を電子メール</w:t>
      </w:r>
      <w:r>
        <w:rPr>
          <w:rFonts w:hint="eastAsia" w:ascii="ＭＳ 明朝" w:hAnsi="ＭＳ 明朝" w:eastAsia="ＭＳ 明朝"/>
          <w:color w:val="auto"/>
          <w:sz w:val="24"/>
        </w:rPr>
        <w:t>（</w:t>
      </w:r>
      <w:r>
        <w:rPr>
          <w:rFonts w:hint="eastAsia"/>
        </w:rPr>
        <w:fldChar w:fldCharType="begin"/>
      </w:r>
      <w:r>
        <w:rPr>
          <w:rFonts w:hint="eastAsia"/>
        </w:rPr>
        <w:instrText xml:space="preserve"> HYPERLINK "mailto:kenko2@city.ichikikushikino.lg.jp"</w:instrText>
      </w:r>
      <w:r>
        <w:rPr>
          <w:rFonts w:hint="eastAsia"/>
        </w:rPr>
        <w:fldChar w:fldCharType="separate"/>
      </w:r>
      <w:r>
        <w:rPr>
          <w:rStyle w:val="15"/>
          <w:rFonts w:hint="eastAsia" w:ascii="ＭＳ 明朝" w:hAnsi="ＭＳ 明朝" w:eastAsia="ＭＳ 明朝"/>
          <w:color w:val="auto"/>
          <w:kern w:val="2"/>
          <w:sz w:val="24"/>
          <w:u w:val="none" w:color="auto"/>
        </w:rPr>
        <w:t>kenko2@city.ichikikushikino.lg.jp</w:t>
      </w:r>
      <w:r>
        <w:rPr>
          <w:rStyle w:val="15"/>
          <w:rFonts w:hint="eastAsia" w:ascii="ＭＳ 明朝" w:hAnsi="ＭＳ 明朝" w:eastAsia="ＭＳ 明朝"/>
          <w:color w:val="auto"/>
          <w:kern w:val="2"/>
          <w:sz w:val="24"/>
          <w:u w:val="none" w:color="auto"/>
        </w:rPr>
        <w:t>）</w:t>
      </w:r>
      <w:r>
        <w:rPr>
          <w:rFonts w:hint="eastAsia"/>
        </w:rPr>
        <w:fldChar w:fldCharType="end"/>
      </w:r>
      <w:r>
        <w:rPr>
          <w:rFonts w:hint="eastAsia" w:ascii="ＭＳ 明朝" w:hAnsi="ＭＳ 明朝" w:eastAsia="ＭＳ 明朝"/>
          <w:sz w:val="24"/>
        </w:rPr>
        <w:t>により提出すること。</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イ）回答方法：参加者全員（担当者）へ電子メールにて回答する。</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ウ）回答日：質問受付後、原則として２開庁日以内</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（５）提案書及び見積書の提出</w:t>
      </w:r>
    </w:p>
    <w:p>
      <w:pPr>
        <w:pStyle w:val="0"/>
        <w:ind w:left="1605" w:leftChars="250" w:hanging="1080" w:hangingChars="450"/>
        <w:rPr>
          <w:rFonts w:hint="eastAsia" w:ascii="ＭＳ 明朝" w:hAnsi="ＭＳ 明朝" w:eastAsia="ＭＳ 明朝"/>
          <w:sz w:val="24"/>
        </w:rPr>
      </w:pPr>
      <w:r>
        <w:rPr>
          <w:rFonts w:hint="eastAsia" w:ascii="ＭＳ 明朝" w:hAnsi="ＭＳ 明朝" w:eastAsia="ＭＳ 明朝"/>
          <w:sz w:val="24"/>
        </w:rPr>
        <w:t>ア）内容：提案書は、１業務ごとに別添作成要項のとおり</w:t>
      </w:r>
    </w:p>
    <w:p>
      <w:pPr>
        <w:pStyle w:val="0"/>
        <w:ind w:left="0" w:leftChars="0" w:hanging="1680" w:hangingChars="700"/>
        <w:rPr>
          <w:rFonts w:hint="eastAsia" w:ascii="ＭＳ 明朝" w:hAnsi="ＭＳ 明朝" w:eastAsia="ＭＳ 明朝"/>
          <w:sz w:val="24"/>
        </w:rPr>
      </w:pPr>
      <w:r>
        <w:rPr>
          <w:rFonts w:hint="eastAsia" w:ascii="ＭＳ 明朝" w:hAnsi="ＭＳ 明朝" w:eastAsia="ＭＳ 明朝"/>
          <w:sz w:val="24"/>
        </w:rPr>
        <w:t>　　　　　　　見積書は、１業務ごとに初期費用及び見積根拠となった単価等の明細を明示のうえ、</w:t>
      </w:r>
      <w:r>
        <w:rPr>
          <w:rFonts w:hint="eastAsia" w:ascii="ＭＳ 明朝" w:hAnsi="ＭＳ 明朝" w:eastAsia="ＭＳ 明朝"/>
          <w:sz w:val="24"/>
          <w:u w:val="none" w:color="auto"/>
        </w:rPr>
        <w:t>５年間分の合計額を記載すること</w:t>
      </w:r>
      <w:r>
        <w:rPr>
          <w:rFonts w:hint="eastAsia" w:ascii="ＭＳ 明朝" w:hAnsi="ＭＳ 明朝" w:eastAsia="ＭＳ 明朝"/>
          <w:sz w:val="24"/>
        </w:rPr>
        <w:t>。</w:t>
      </w:r>
    </w:p>
    <w:p>
      <w:pPr>
        <w:pStyle w:val="0"/>
        <w:ind w:left="1725" w:leftChars="250" w:hanging="1200" w:hangingChars="500"/>
        <w:rPr>
          <w:rFonts w:hint="eastAsia" w:ascii="ＭＳ 明朝" w:hAnsi="ＭＳ 明朝" w:eastAsia="ＭＳ 明朝"/>
          <w:sz w:val="24"/>
        </w:rPr>
      </w:pPr>
      <w:r>
        <w:rPr>
          <w:rFonts w:hint="eastAsia" w:ascii="ＭＳ 明朝" w:hAnsi="ＭＳ 明朝" w:eastAsia="ＭＳ 明朝"/>
          <w:sz w:val="24"/>
        </w:rPr>
        <w:t>イ）期限：令和８年３月</w:t>
      </w:r>
      <w:r>
        <w:rPr>
          <w:rFonts w:hint="eastAsia" w:ascii="ＭＳ 明朝" w:hAnsi="ＭＳ 明朝" w:eastAsia="ＭＳ 明朝"/>
          <w:sz w:val="24"/>
        </w:rPr>
        <w:t>23</w:t>
      </w:r>
      <w:r>
        <w:rPr>
          <w:rFonts w:hint="eastAsia" w:ascii="ＭＳ 明朝" w:hAnsi="ＭＳ 明朝" w:eastAsia="ＭＳ 明朝"/>
          <w:sz w:val="24"/>
        </w:rPr>
        <w:t>日（月）午後５時（必着）までに郵送または持参により提出すること。（ＦＡＸ及びメール不可）</w:t>
      </w:r>
    </w:p>
    <w:p>
      <w:pPr>
        <w:pStyle w:val="0"/>
        <w:rPr>
          <w:rFonts w:hint="eastAsia" w:ascii="ＭＳ 明朝" w:hAnsi="ＭＳ 明朝" w:eastAsia="ＭＳ 明朝"/>
          <w:sz w:val="24"/>
        </w:rPr>
      </w:pPr>
      <w:r>
        <w:rPr>
          <w:rFonts w:hint="eastAsia" w:ascii="ＭＳ 明朝" w:hAnsi="ＭＳ 明朝" w:eastAsia="ＭＳ 明朝"/>
          <w:sz w:val="24"/>
        </w:rPr>
        <w:t>　　ウ）提出先：</w:t>
      </w:r>
      <w:r>
        <w:rPr>
          <w:rFonts w:hint="eastAsia" w:ascii="ＭＳ 明朝" w:hAnsi="ＭＳ 明朝" w:eastAsia="ＭＳ 明朝"/>
          <w:sz w:val="24"/>
        </w:rPr>
        <w:t>10</w:t>
      </w:r>
      <w:r>
        <w:rPr>
          <w:rFonts w:hint="eastAsia" w:ascii="ＭＳ 明朝" w:hAnsi="ＭＳ 明朝" w:eastAsia="ＭＳ 明朝"/>
          <w:sz w:val="24"/>
        </w:rPr>
        <w:t>．問い合わせ及び提出先のとおり</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エ）提出物：ａ　提案書及び見積書の提出について（様式４）</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　　　　　　ｂ　提案書（参考：様式５）</w:t>
      </w:r>
    </w:p>
    <w:p>
      <w:pPr>
        <w:pStyle w:val="0"/>
        <w:ind w:firstLine="1920" w:firstLineChars="800"/>
        <w:rPr>
          <w:rFonts w:hint="eastAsia" w:ascii="ＭＳ 明朝" w:hAnsi="ＭＳ 明朝" w:eastAsia="ＭＳ 明朝"/>
          <w:sz w:val="24"/>
        </w:rPr>
      </w:pPr>
      <w:r>
        <w:rPr>
          <w:rFonts w:hint="eastAsia" w:ascii="ＭＳ 明朝" w:hAnsi="ＭＳ 明朝" w:eastAsia="ＭＳ 明朝"/>
          <w:sz w:val="24"/>
        </w:rPr>
        <w:t>ｃ　見積書（参考：様式６）</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エ）提出部数：提案書及び見積書の提出については１部</w:t>
      </w:r>
    </w:p>
    <w:p>
      <w:pPr>
        <w:pStyle w:val="0"/>
        <w:ind w:firstLine="2160" w:firstLineChars="900"/>
        <w:rPr>
          <w:rFonts w:hint="eastAsia" w:ascii="ＭＳ 明朝" w:hAnsi="ＭＳ 明朝" w:eastAsia="ＭＳ 明朝"/>
          <w:sz w:val="24"/>
        </w:rPr>
      </w:pPr>
      <w:r>
        <w:rPr>
          <w:rFonts w:hint="eastAsia" w:ascii="ＭＳ 明朝" w:hAnsi="ＭＳ 明朝" w:eastAsia="ＭＳ 明朝"/>
          <w:sz w:val="24"/>
        </w:rPr>
        <w:t>提案書は１業務ごとに５部</w:t>
      </w:r>
    </w:p>
    <w:p>
      <w:pPr>
        <w:pStyle w:val="0"/>
        <w:ind w:firstLine="2160" w:firstLineChars="900"/>
        <w:rPr>
          <w:rFonts w:hint="eastAsia" w:ascii="ＭＳ 明朝" w:hAnsi="ＭＳ 明朝" w:eastAsia="ＭＳ 明朝"/>
          <w:sz w:val="24"/>
        </w:rPr>
      </w:pPr>
      <w:r>
        <w:rPr>
          <w:rFonts w:hint="eastAsia" w:ascii="ＭＳ 明朝" w:hAnsi="ＭＳ 明朝" w:eastAsia="ＭＳ 明朝"/>
          <w:sz w:val="24"/>
        </w:rPr>
        <w:t>見積書は１業務ごとに１部</w:t>
      </w:r>
    </w:p>
    <w:p>
      <w:pPr>
        <w:pStyle w:val="0"/>
        <w:ind w:left="720" w:hanging="720" w:hangingChars="300"/>
        <w:rPr>
          <w:rFonts w:hint="eastAsia" w:ascii="ＭＳ 明朝" w:hAnsi="ＭＳ 明朝" w:eastAsia="ＭＳ 明朝"/>
          <w:sz w:val="24"/>
        </w:rPr>
      </w:pPr>
      <w:r>
        <w:rPr>
          <w:rFonts w:hint="eastAsia" w:ascii="ＭＳ 明朝" w:hAnsi="ＭＳ 明朝" w:eastAsia="ＭＳ 明朝"/>
          <w:sz w:val="24"/>
        </w:rPr>
        <w:t>（６）審査及び契約候補者の決定</w:t>
      </w:r>
    </w:p>
    <w:p>
      <w:pPr>
        <w:pStyle w:val="0"/>
        <w:rPr>
          <w:rFonts w:hint="eastAsia" w:ascii="ＭＳ 明朝" w:hAnsi="ＭＳ 明朝" w:eastAsia="ＭＳ 明朝"/>
          <w:sz w:val="24"/>
        </w:rPr>
      </w:pPr>
      <w:r>
        <w:rPr>
          <w:rFonts w:hint="eastAsia" w:ascii="ＭＳ 明朝" w:hAnsi="ＭＳ 明朝" w:eastAsia="ＭＳ 明朝"/>
          <w:sz w:val="24"/>
        </w:rPr>
        <w:t>　　提案者の提案内容を</w:t>
      </w:r>
      <w:r>
        <w:rPr>
          <w:rFonts w:hint="eastAsia" w:ascii="ＭＳ 明朝" w:hAnsi="ＭＳ 明朝" w:eastAsia="ＭＳ 明朝"/>
          <w:sz w:val="24"/>
        </w:rPr>
        <w:t>6</w:t>
      </w:r>
      <w:r>
        <w:rPr>
          <w:rFonts w:hint="eastAsia" w:ascii="ＭＳ 明朝" w:hAnsi="ＭＳ 明朝" w:eastAsia="ＭＳ 明朝"/>
          <w:sz w:val="24"/>
        </w:rPr>
        <w:t>．審査方法に基づき評価を行い、契約候補者を決定する。</w:t>
      </w:r>
    </w:p>
    <w:p>
      <w:pPr>
        <w:pStyle w:val="0"/>
        <w:rPr>
          <w:rFonts w:hint="eastAsia" w:ascii="ＭＳ 明朝" w:hAnsi="ＭＳ 明朝" w:eastAsia="ＭＳ 明朝"/>
          <w:sz w:val="24"/>
        </w:rPr>
      </w:pPr>
      <w:r>
        <w:rPr>
          <w:rFonts w:hint="eastAsia" w:ascii="ＭＳ 明朝" w:hAnsi="ＭＳ 明朝" w:eastAsia="ＭＳ 明朝"/>
          <w:sz w:val="24"/>
        </w:rPr>
        <w:t>（７）結果通知</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令和８年３月</w:t>
      </w:r>
      <w:r>
        <w:rPr>
          <w:rFonts w:hint="eastAsia" w:ascii="ＭＳ 明朝" w:hAnsi="ＭＳ 明朝" w:eastAsia="ＭＳ 明朝"/>
          <w:sz w:val="24"/>
        </w:rPr>
        <w:t>27</w:t>
      </w:r>
      <w:r>
        <w:rPr>
          <w:rFonts w:hint="eastAsia" w:ascii="ＭＳ 明朝" w:hAnsi="ＭＳ 明朝" w:eastAsia="ＭＳ 明朝"/>
          <w:sz w:val="24"/>
        </w:rPr>
        <w:t>日（金）までに参加者全員（担当者）に電子メールで通知を行う。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（８）契約締結手続</w:t>
      </w:r>
    </w:p>
    <w:p>
      <w:pPr>
        <w:pStyle w:val="0"/>
        <w:rPr>
          <w:rFonts w:hint="eastAsia" w:ascii="ＭＳ 明朝" w:hAnsi="ＭＳ 明朝" w:eastAsia="ＭＳ 明朝"/>
          <w:sz w:val="24"/>
        </w:rPr>
      </w:pPr>
      <w:r>
        <w:rPr>
          <w:rFonts w:hint="eastAsia" w:ascii="ＭＳ 明朝" w:hAnsi="ＭＳ 明朝" w:eastAsia="ＭＳ 明朝"/>
          <w:sz w:val="24"/>
        </w:rPr>
        <w:t>　　契約の相手方と令和８年４月１日（予定）に契約手続を行う。</w:t>
      </w:r>
    </w:p>
    <w:p>
      <w:pPr>
        <w:pStyle w:val="0"/>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．参加辞退</w:t>
      </w:r>
    </w:p>
    <w:p>
      <w:pPr>
        <w:pStyle w:val="0"/>
        <w:rPr>
          <w:rFonts w:hint="eastAsia" w:ascii="ＭＳ 明朝" w:hAnsi="ＭＳ 明朝" w:eastAsia="ＭＳ 明朝"/>
          <w:sz w:val="24"/>
        </w:rPr>
      </w:pPr>
      <w:r>
        <w:rPr>
          <w:rFonts w:hint="eastAsia" w:ascii="ＭＳ 明朝" w:hAnsi="ＭＳ 明朝" w:eastAsia="ＭＳ 明朝"/>
          <w:sz w:val="24"/>
        </w:rPr>
        <w:t>　参加申込後であっても辞退することができる。</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その場合は、令和８年３月</w:t>
      </w:r>
      <w:r>
        <w:rPr>
          <w:rFonts w:hint="eastAsia" w:ascii="ＭＳ 明朝" w:hAnsi="ＭＳ 明朝" w:eastAsia="ＭＳ 明朝"/>
          <w:sz w:val="24"/>
        </w:rPr>
        <w:t>17</w:t>
      </w:r>
      <w:r>
        <w:rPr>
          <w:rFonts w:hint="eastAsia" w:ascii="ＭＳ 明朝" w:hAnsi="ＭＳ 明朝" w:eastAsia="ＭＳ 明朝"/>
          <w:sz w:val="24"/>
        </w:rPr>
        <w:t>日（火）午後５時（必着）までに郵送等により参加辞退届（様式２）を提出すること。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．審査方法</w:t>
      </w:r>
    </w:p>
    <w:p>
      <w:pPr>
        <w:pStyle w:val="0"/>
        <w:rPr>
          <w:rFonts w:hint="eastAsia" w:ascii="ＭＳ 明朝" w:hAnsi="ＭＳ 明朝" w:eastAsia="ＭＳ 明朝"/>
          <w:sz w:val="24"/>
        </w:rPr>
      </w:pPr>
      <w:r>
        <w:rPr>
          <w:rFonts w:hint="eastAsia" w:ascii="ＭＳ 明朝" w:hAnsi="ＭＳ 明朝" w:eastAsia="ＭＳ 明朝"/>
          <w:sz w:val="24"/>
        </w:rPr>
        <w:t>（１）審査方法</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本市に設置する審査委員会において、提出された書類により（２）の審査基準に基づいて審査を行い、最も高い評価を得たものを委託候補者として選定する。</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なお、審査はプレゼンテーションを実施せず、提出された書類のみとする。</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（２）審査基準</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（客観的評価）</w:t>
      </w:r>
    </w:p>
    <w:tbl>
      <w:tblPr>
        <w:tblStyle w:val="18"/>
        <w:tblW w:w="8820" w:type="dxa"/>
        <w:tblInd w:w="205" w:type="dxa"/>
        <w:tblLayout w:type="fixed"/>
        <w:tblLook w:firstRow="1" w:lastRow="0" w:firstColumn="1" w:lastColumn="0" w:noHBand="0" w:noVBand="1" w:val="04A0"/>
      </w:tblPr>
      <w:tblGrid>
        <w:gridCol w:w="2310"/>
        <w:gridCol w:w="2940"/>
        <w:gridCol w:w="2520"/>
        <w:gridCol w:w="1050"/>
      </w:tblGrid>
      <w:tr>
        <w:trPr/>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評　価　項　目</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評　　　　　価　　　　　基　　　　準</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評価点</w:t>
            </w:r>
          </w:p>
        </w:tc>
      </w:tr>
      <w:tr>
        <w:trPr>
          <w:trHeight w:val="1080" w:hRule="atLeast"/>
        </w:trPr>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業務実績</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過去５年間で他保険者での類似業務受注実績があるか。</w:t>
            </w:r>
          </w:p>
        </w:tc>
        <w:tc>
          <w:tcPr>
            <w:tcW w:w="2520" w:type="dxa"/>
            <w:vAlign w:val="top"/>
          </w:tcPr>
          <w:p>
            <w:pPr>
              <w:pStyle w:val="0"/>
              <w:ind w:leftChars="0" w:firstLine="101" w:firstLineChars="48"/>
              <w:rPr>
                <w:rFonts w:hint="eastAsia" w:ascii="ＭＳ 明朝" w:hAnsi="ＭＳ 明朝" w:eastAsia="ＭＳ 明朝"/>
              </w:rPr>
            </w:pPr>
            <w:r>
              <w:rPr>
                <w:rFonts w:hint="eastAsia" w:ascii="ＭＳ 明朝" w:hAnsi="ＭＳ 明朝" w:eastAsia="ＭＳ 明朝"/>
              </w:rPr>
              <w:t>200</w:t>
            </w:r>
            <w:r>
              <w:rPr>
                <w:rFonts w:hint="eastAsia" w:ascii="ＭＳ 明朝" w:hAnsi="ＭＳ 明朝" w:eastAsia="ＭＳ 明朝"/>
              </w:rPr>
              <w:t>自治体以上：</w:t>
            </w:r>
            <w:r>
              <w:rPr>
                <w:rFonts w:hint="eastAsia" w:ascii="ＭＳ 明朝" w:hAnsi="ＭＳ 明朝" w:eastAsia="ＭＳ 明朝"/>
              </w:rPr>
              <w:t>30</w:t>
            </w:r>
          </w:p>
          <w:p>
            <w:pPr>
              <w:pStyle w:val="0"/>
              <w:ind w:leftChars="0" w:firstLine="101" w:firstLineChars="48"/>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自治体以上：</w:t>
            </w:r>
            <w:r>
              <w:rPr>
                <w:rFonts w:hint="eastAsia" w:ascii="ＭＳ 明朝" w:hAnsi="ＭＳ 明朝" w:eastAsia="ＭＳ 明朝"/>
              </w:rPr>
              <w:t>20</w:t>
            </w:r>
          </w:p>
          <w:p>
            <w:pPr>
              <w:pStyle w:val="0"/>
              <w:ind w:left="0" w:leftChars="0" w:firstLine="206" w:firstLineChars="98"/>
              <w:rPr>
                <w:rFonts w:hint="eastAsia" w:ascii="ＭＳ 明朝" w:hAnsi="ＭＳ 明朝" w:eastAsia="ＭＳ 明朝"/>
              </w:rPr>
            </w:pPr>
            <w:r>
              <w:rPr>
                <w:rFonts w:hint="eastAsia" w:ascii="ＭＳ 明朝" w:hAnsi="ＭＳ 明朝" w:eastAsia="ＭＳ 明朝"/>
              </w:rPr>
              <w:t>50</w:t>
            </w:r>
            <w:r>
              <w:rPr>
                <w:rFonts w:hint="eastAsia" w:ascii="ＭＳ 明朝" w:hAnsi="ＭＳ 明朝" w:eastAsia="ＭＳ 明朝"/>
              </w:rPr>
              <w:t>自治体以上：</w:t>
            </w:r>
            <w:r>
              <w:rPr>
                <w:rFonts w:hint="eastAsia" w:ascii="ＭＳ 明朝" w:hAnsi="ＭＳ 明朝" w:eastAsia="ＭＳ 明朝"/>
              </w:rPr>
              <w:t>10</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30</w:t>
            </w:r>
          </w:p>
        </w:tc>
      </w:tr>
      <w:tr>
        <w:trPr/>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経費の妥当性</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見積価額は妥当であるか。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評価点数＝</w:t>
            </w:r>
            <w:r>
              <w:rPr>
                <w:rFonts w:hint="eastAsia" w:ascii="ＭＳ 明朝" w:hAnsi="ＭＳ 明朝" w:eastAsia="ＭＳ 明朝"/>
              </w:rPr>
              <w:t>20</w:t>
            </w:r>
            <w:r>
              <w:rPr>
                <w:rFonts w:hint="eastAsia" w:ascii="ＭＳ 明朝" w:hAnsi="ＭＳ 明朝" w:eastAsia="ＭＳ 明朝"/>
              </w:rPr>
              <w:t>点×（最も安価な見積額</w:t>
            </w:r>
            <w:r>
              <w:rPr>
                <w:rFonts w:hint="eastAsia" w:ascii="ＭＳ 明朝" w:hAnsi="ＭＳ 明朝" w:eastAsia="ＭＳ 明朝"/>
              </w:rPr>
              <w:t>/</w:t>
            </w:r>
            <w:r>
              <w:rPr>
                <w:rFonts w:hint="eastAsia" w:ascii="ＭＳ 明朝" w:hAnsi="ＭＳ 明朝" w:eastAsia="ＭＳ 明朝"/>
              </w:rPr>
              <w:t>当該事業所が提示する見積額）</w:t>
            </w:r>
          </w:p>
          <w:p>
            <w:pPr>
              <w:pStyle w:val="0"/>
              <w:rPr>
                <w:rFonts w:hint="eastAsia" w:ascii="ＭＳ 明朝" w:hAnsi="ＭＳ 明朝" w:eastAsia="ＭＳ 明朝"/>
              </w:rPr>
            </w:pPr>
            <w:r>
              <w:rPr>
                <w:rFonts w:hint="eastAsia" w:ascii="ＭＳ 明朝" w:hAnsi="ＭＳ 明朝" w:eastAsia="ＭＳ 明朝"/>
              </w:rPr>
              <w:t>※この見積額においては初期費用を除く。</w:t>
            </w:r>
          </w:p>
          <w:p>
            <w:pPr>
              <w:pStyle w:val="0"/>
              <w:rPr>
                <w:rFonts w:hint="eastAsia" w:ascii="ＭＳ 明朝" w:hAnsi="ＭＳ 明朝" w:eastAsia="ＭＳ 明朝"/>
              </w:rPr>
            </w:pPr>
            <w:r>
              <w:rPr>
                <w:rFonts w:hint="eastAsia" w:ascii="ＭＳ 明朝" w:hAnsi="ＭＳ 明朝" w:eastAsia="ＭＳ 明朝"/>
              </w:rPr>
              <w:t>※評価点数は小数点以下は切捨てる。</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20</w:t>
            </w:r>
          </w:p>
        </w:tc>
      </w:tr>
      <w:tr>
        <w:trPr/>
        <w:tc>
          <w:tcPr>
            <w:tcW w:w="77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50</w:t>
            </w:r>
          </w:p>
        </w:tc>
      </w:tr>
    </w:tbl>
    <w:p>
      <w:pPr>
        <w:pStyle w:val="0"/>
        <w:ind w:firstLine="240" w:firstLineChars="10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（審査委員評価）</w:t>
      </w:r>
    </w:p>
    <w:tbl>
      <w:tblPr>
        <w:tblStyle w:val="18"/>
        <w:tblW w:w="8820" w:type="dxa"/>
        <w:tblInd w:w="205" w:type="dxa"/>
        <w:tblLayout w:type="fixed"/>
        <w:tblLook w:firstRow="1" w:lastRow="0" w:firstColumn="1" w:lastColumn="0" w:noHBand="0" w:noVBand="1" w:val="04A0"/>
      </w:tblPr>
      <w:tblGrid>
        <w:gridCol w:w="1033"/>
        <w:gridCol w:w="1277"/>
        <w:gridCol w:w="2940"/>
        <w:gridCol w:w="2520"/>
        <w:gridCol w:w="1050"/>
      </w:tblGrid>
      <w:tr>
        <w:trPr/>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評　価　項　目</w:t>
            </w:r>
          </w:p>
        </w:tc>
        <w:tc>
          <w:tcPr>
            <w:tcW w:w="546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評　　　　　価　　　　　基　　　　準</w:t>
            </w:r>
          </w:p>
        </w:tc>
        <w:tc>
          <w:tcPr>
            <w:tcW w:w="1050" w:type="dxa"/>
            <w:vAlign w:val="top"/>
          </w:tcPr>
          <w:p>
            <w:pPr>
              <w:pStyle w:val="0"/>
              <w:jc w:val="center"/>
              <w:rPr>
                <w:rFonts w:hint="eastAsia" w:ascii="ＭＳ 明朝" w:hAnsi="ＭＳ 明朝" w:eastAsia="ＭＳ 明朝"/>
              </w:rPr>
            </w:pPr>
            <w:r>
              <w:rPr>
                <w:rFonts w:hint="eastAsia" w:ascii="ＭＳ 明朝" w:hAnsi="ＭＳ 明朝" w:eastAsia="ＭＳ 明朝"/>
              </w:rPr>
              <w:t>評価点</w:t>
            </w:r>
          </w:p>
        </w:tc>
      </w:tr>
      <w:tr>
        <w:trPr>
          <w:trHeight w:val="1080" w:hRule="atLeast"/>
        </w:trPr>
        <w:tc>
          <w:tcPr>
            <w:tcW w:w="1033" w:type="dxa"/>
            <w:vMerge w:val="restart"/>
            <w:vAlign w:val="top"/>
          </w:tcPr>
          <w:p>
            <w:pPr>
              <w:pStyle w:val="0"/>
              <w:rPr>
                <w:rFonts w:hint="eastAsia" w:ascii="ＭＳ 明朝" w:hAnsi="ＭＳ 明朝" w:eastAsia="ＭＳ 明朝"/>
              </w:rPr>
            </w:pPr>
            <w:r>
              <w:rPr>
                <w:rFonts w:hint="eastAsia" w:ascii="ＭＳ 明朝" w:hAnsi="ＭＳ 明朝" w:eastAsia="ＭＳ 明朝"/>
              </w:rPr>
              <w:t>業務執行体制</w:t>
            </w: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業務実施に当たっての考え方</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受注者として業務に対する基本的な考え方、対象者との関わり方などが適しているか。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1033" w:type="dxa"/>
            <w:vMerge w:val="continue"/>
            <w:vAlign w:val="top"/>
          </w:tcPr>
          <w:p>
            <w:pPr>
              <w:pStyle w:val="0"/>
              <w:rPr>
                <w:rFonts w:hint="eastAsia"/>
              </w:rPr>
            </w:pP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実施体制</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業務を執行するための管理運営、組織体制が整っており、業務を担う専門的知識や技術を有した従事者の人員配置がなされているか。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1033" w:type="dxa"/>
            <w:vMerge w:val="continue"/>
            <w:vAlign w:val="top"/>
          </w:tcPr>
          <w:p>
            <w:pPr>
              <w:pStyle w:val="0"/>
              <w:rPr>
                <w:rFonts w:hint="eastAsia" w:ascii="ＭＳ 明朝" w:hAnsi="ＭＳ 明朝" w:eastAsia="ＭＳ 明朝"/>
              </w:rPr>
            </w:pP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業務のスケジュール</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期限までの段階的な成果の共有や最終的な成果物提出に向けての工程が明確にできているか。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1033" w:type="dxa"/>
            <w:vMerge w:val="continue"/>
            <w:vAlign w:val="top"/>
          </w:tcPr>
          <w:p>
            <w:pPr>
              <w:pStyle w:val="0"/>
              <w:rPr>
                <w:rFonts w:hint="eastAsia"/>
              </w:rPr>
            </w:pP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情報管理体制</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情報管理上の効果的な対策、情報管理に関する従事者への効果的な研修対策や情報セキュリティ事故発生時の対応の明記があるか。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p>
            <w:pPr>
              <w:pStyle w:val="0"/>
              <w:rPr>
                <w:rFonts w:hint="eastAsia" w:ascii="ＭＳ 明朝" w:hAnsi="ＭＳ 明朝" w:eastAsia="ＭＳ 明朝"/>
              </w:rPr>
            </w:pP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rHeight w:val="2100" w:hRule="atLeast"/>
        </w:trPr>
        <w:tc>
          <w:tcPr>
            <w:tcW w:w="1033" w:type="dxa"/>
            <w:vMerge w:val="restart"/>
            <w:vAlign w:val="top"/>
          </w:tcPr>
          <w:p>
            <w:pPr>
              <w:pStyle w:val="0"/>
              <w:rPr>
                <w:rFonts w:hint="eastAsia" w:ascii="ＭＳ 明朝" w:hAnsi="ＭＳ 明朝" w:eastAsia="ＭＳ 明朝"/>
              </w:rPr>
            </w:pPr>
            <w:r>
              <w:rPr>
                <w:rFonts w:hint="eastAsia" w:ascii="ＭＳ 明朝" w:hAnsi="ＭＳ 明朝" w:eastAsia="ＭＳ 明朝"/>
              </w:rPr>
              <w:t>企画内容</w:t>
            </w: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現状分析の内容</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現状分析について客観的に把握できるように評価でき、かつ、本業務終了後も本業務の目的・目標達成状況を測ることができるものになっているか。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p>
            <w:pPr>
              <w:pStyle w:val="0"/>
              <w:rPr>
                <w:rFonts w:hint="eastAsia" w:ascii="ＭＳ 明朝" w:hAnsi="ＭＳ 明朝" w:eastAsia="ＭＳ 明朝"/>
              </w:rPr>
            </w:pP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1033" w:type="dxa"/>
            <w:vMerge w:val="continue"/>
            <w:vAlign w:val="top"/>
          </w:tcPr>
          <w:p>
            <w:pPr>
              <w:pStyle w:val="0"/>
              <w:rPr>
                <w:rFonts w:hint="eastAsia"/>
              </w:rPr>
            </w:pP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課題解決に対する提案内容</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課題について根拠がある具体的な改善案、優良事例の情報提供や実効可能性を高める独自的な工夫等が提案されているか。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p>
            <w:pPr>
              <w:pStyle w:val="0"/>
              <w:rPr>
                <w:rFonts w:hint="eastAsia" w:ascii="ＭＳ 明朝" w:hAnsi="ＭＳ 明朝" w:eastAsia="ＭＳ 明朝"/>
              </w:rPr>
            </w:pP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1033" w:type="dxa"/>
            <w:vMerge w:val="continue"/>
            <w:vAlign w:val="top"/>
          </w:tcPr>
          <w:p>
            <w:pPr>
              <w:pStyle w:val="0"/>
              <w:rPr>
                <w:rFonts w:hint="eastAsia"/>
              </w:rPr>
            </w:pP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成果物の内容</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成果物は分かりやすくまとめられ、被保険者や医療関係者への周知にも活用可能か。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1033" w:type="dxa"/>
            <w:vMerge w:val="continue"/>
            <w:vAlign w:val="top"/>
          </w:tcPr>
          <w:p>
            <w:pPr>
              <w:pStyle w:val="0"/>
              <w:rPr>
                <w:rFonts w:hint="eastAsia"/>
              </w:rPr>
            </w:pP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報告会の実施</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市のニーズに応じた方法、回数で、ＰＤＣＡを効果的に運用できるスキル・ノウハウ取得に繋がる内容になっているか。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p>
            <w:pPr>
              <w:pStyle w:val="0"/>
              <w:rPr>
                <w:rFonts w:hint="eastAsia" w:ascii="ＭＳ 明朝" w:hAnsi="ＭＳ 明朝" w:eastAsia="ＭＳ 明朝"/>
              </w:rPr>
            </w:pP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1033" w:type="dxa"/>
            <w:vMerge w:val="continue"/>
            <w:vAlign w:val="top"/>
          </w:tcPr>
          <w:p>
            <w:pPr>
              <w:pStyle w:val="0"/>
              <w:rPr>
                <w:rFonts w:hint="eastAsia"/>
              </w:rPr>
            </w:pPr>
          </w:p>
        </w:tc>
        <w:tc>
          <w:tcPr>
            <w:tcW w:w="1277" w:type="dxa"/>
            <w:vAlign w:val="top"/>
          </w:tcPr>
          <w:p>
            <w:pPr>
              <w:pStyle w:val="0"/>
              <w:rPr>
                <w:rFonts w:hint="eastAsia" w:ascii="ＭＳ 明朝" w:hAnsi="ＭＳ 明朝" w:eastAsia="ＭＳ 明朝"/>
              </w:rPr>
            </w:pPr>
            <w:r>
              <w:rPr>
                <w:rFonts w:hint="eastAsia" w:ascii="ＭＳ 明朝" w:hAnsi="ＭＳ 明朝" w:eastAsia="ＭＳ 明朝"/>
              </w:rPr>
              <w:t>継続支援</w:t>
            </w:r>
          </w:p>
        </w:tc>
        <w:tc>
          <w:tcPr>
            <w:tcW w:w="2940" w:type="dxa"/>
            <w:vAlign w:val="top"/>
          </w:tcPr>
          <w:p>
            <w:pPr>
              <w:pStyle w:val="0"/>
              <w:rPr>
                <w:rFonts w:hint="eastAsia" w:ascii="ＭＳ 明朝" w:hAnsi="ＭＳ 明朝" w:eastAsia="ＭＳ 明朝"/>
              </w:rPr>
            </w:pPr>
            <w:r>
              <w:rPr>
                <w:rFonts w:hint="eastAsia" w:ascii="ＭＳ 明朝" w:hAnsi="ＭＳ 明朝" w:eastAsia="ＭＳ 明朝"/>
              </w:rPr>
              <w:t>担当職員及び被保険者への継続的な支援が施されているか。</w:t>
            </w:r>
          </w:p>
        </w:tc>
        <w:tc>
          <w:tcPr>
            <w:tcW w:w="2520" w:type="dxa"/>
            <w:vAlign w:val="top"/>
          </w:tcPr>
          <w:p>
            <w:pPr>
              <w:pStyle w:val="0"/>
              <w:rPr>
                <w:rFonts w:hint="eastAsia" w:ascii="ＭＳ 明朝" w:hAnsi="ＭＳ 明朝" w:eastAsia="ＭＳ 明朝"/>
              </w:rPr>
            </w:pPr>
            <w:r>
              <w:rPr>
                <w:rFonts w:hint="eastAsia" w:ascii="ＭＳ 明朝" w:hAnsi="ＭＳ 明朝" w:eastAsia="ＭＳ 明朝"/>
              </w:rPr>
              <w:t>非常に優れている：</w:t>
            </w:r>
            <w:r>
              <w:rPr>
                <w:rFonts w:hint="eastAsia" w:ascii="ＭＳ 明朝" w:hAnsi="ＭＳ 明朝" w:eastAsia="ＭＳ 明朝"/>
              </w:rPr>
              <w:t>10</w:t>
            </w:r>
          </w:p>
          <w:p>
            <w:pPr>
              <w:pStyle w:val="0"/>
              <w:rPr>
                <w:rFonts w:hint="eastAsia" w:ascii="ＭＳ 明朝" w:hAnsi="ＭＳ 明朝" w:eastAsia="ＭＳ 明朝"/>
              </w:rPr>
            </w:pPr>
            <w:r>
              <w:rPr>
                <w:rFonts w:hint="eastAsia" w:ascii="ＭＳ 明朝" w:hAnsi="ＭＳ 明朝" w:eastAsia="ＭＳ 明朝"/>
              </w:rPr>
              <w:t>優れている　　　：</w:t>
            </w:r>
            <w:r>
              <w:rPr>
                <w:rFonts w:hint="eastAsia" w:ascii="ＭＳ 明朝" w:hAnsi="ＭＳ 明朝" w:eastAsia="ＭＳ 明朝"/>
              </w:rPr>
              <w:t>5</w:t>
            </w:r>
          </w:p>
          <w:p>
            <w:pPr>
              <w:pStyle w:val="0"/>
              <w:rPr>
                <w:rFonts w:hint="eastAsia" w:ascii="ＭＳ 明朝" w:hAnsi="ＭＳ 明朝" w:eastAsia="ＭＳ 明朝"/>
              </w:rPr>
            </w:pPr>
            <w:r>
              <w:rPr>
                <w:rFonts w:hint="eastAsia" w:ascii="ＭＳ 明朝" w:hAnsi="ＭＳ 明朝" w:eastAsia="ＭＳ 明朝"/>
              </w:rPr>
              <w:t>期待に適している：</w:t>
            </w:r>
            <w:r>
              <w:rPr>
                <w:rFonts w:hint="eastAsia" w:ascii="ＭＳ 明朝" w:hAnsi="ＭＳ 明朝" w:eastAsia="ＭＳ 明朝"/>
              </w:rPr>
              <w:t>1</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10</w:t>
            </w:r>
          </w:p>
        </w:tc>
      </w:tr>
      <w:tr>
        <w:trPr/>
        <w:tc>
          <w:tcPr>
            <w:tcW w:w="777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計</w:t>
            </w:r>
          </w:p>
        </w:tc>
        <w:tc>
          <w:tcPr>
            <w:tcW w:w="1050" w:type="dxa"/>
            <w:vAlign w:val="center"/>
          </w:tcPr>
          <w:p>
            <w:pPr>
              <w:pStyle w:val="0"/>
              <w:jc w:val="center"/>
              <w:rPr>
                <w:rFonts w:hint="eastAsia" w:ascii="ＭＳ 明朝" w:hAnsi="ＭＳ 明朝" w:eastAsia="ＭＳ 明朝"/>
              </w:rPr>
            </w:pPr>
            <w:r>
              <w:rPr>
                <w:rFonts w:hint="eastAsia" w:ascii="ＭＳ 明朝" w:hAnsi="ＭＳ 明朝" w:eastAsia="ＭＳ 明朝"/>
              </w:rPr>
              <w:t>90</w:t>
            </w:r>
          </w:p>
        </w:tc>
      </w:tr>
    </w:tbl>
    <w:p>
      <w:pPr>
        <w:pStyle w:val="0"/>
        <w:rPr>
          <w:rFonts w:hint="eastAsia" w:ascii="ＭＳ 明朝" w:hAnsi="ＭＳ 明朝" w:eastAsia="ＭＳ 明朝"/>
          <w:sz w:val="24"/>
        </w:rPr>
      </w:pPr>
      <w:r>
        <w:rPr>
          <w:rFonts w:hint="eastAsia" w:ascii="ＭＳ 明朝" w:hAnsi="ＭＳ 明朝" w:eastAsia="ＭＳ 明朝"/>
          <w:sz w:val="24"/>
        </w:rPr>
        <w:t>　※審査委員評価は審査委員５名が各審査事項について３段階で評価する。</w:t>
      </w:r>
    </w:p>
    <w:p>
      <w:pPr>
        <w:pStyle w:val="0"/>
        <w:ind w:left="450" w:leftChars="100" w:hanging="240" w:hangingChars="100"/>
        <w:rPr>
          <w:rFonts w:hint="eastAsia" w:ascii="ＭＳ 明朝" w:hAnsi="ＭＳ 明朝" w:eastAsia="ＭＳ 明朝"/>
          <w:sz w:val="24"/>
        </w:rPr>
      </w:pPr>
      <w:r>
        <w:rPr>
          <w:rFonts w:hint="eastAsia" w:ascii="ＭＳ 明朝" w:hAnsi="ＭＳ 明朝" w:eastAsia="ＭＳ 明朝"/>
          <w:sz w:val="24"/>
        </w:rPr>
        <w:t>※客観的評価と審査委員評価の合計点が最も高い者を委託候補者として選定する。</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※審査委員の採点の合計が、配点の合計値の６割以上であることを最低基準点とし、最低基準点を満たさない者は選定の対象としない。</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※参加者がいない場合または最低基準点を満たす者がいない場合は、再度公募を実施する。</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　※同点の場合は、価格（見積書）により判断する。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7</w:t>
      </w:r>
      <w:r>
        <w:rPr>
          <w:rFonts w:hint="eastAsia" w:ascii="ＭＳ 明朝" w:hAnsi="ＭＳ 明朝" w:eastAsia="ＭＳ 明朝"/>
          <w:sz w:val="24"/>
        </w:rPr>
        <w:t>．契約方法等</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委託候補者と委託内容を協議の上、改めて見積書を徴し、業務委託契約を締結する。なお、提案内容をそのまま了承するものではなく、提案内容の一部について変更や修正を依頼する場合がある。また、別紙仕様書についても本業務において必要とされる想定項目を示したものであるので、契約候補者の提案内容によっては、締結する契約書に添付する仕様書を提案内容の範囲内において、変更や修正をする場合がある。</w:t>
      </w:r>
    </w:p>
    <w:p>
      <w:pPr>
        <w:pStyle w:val="0"/>
        <w:ind w:left="210" w:leftChars="100" w:firstLine="240" w:firstLineChars="100"/>
        <w:rPr>
          <w:rFonts w:hint="eastAsia" w:ascii="ＭＳ 明朝" w:hAnsi="ＭＳ 明朝" w:eastAsia="ＭＳ 明朝"/>
          <w:sz w:val="24"/>
        </w:rPr>
      </w:pPr>
      <w:r>
        <w:rPr>
          <w:rFonts w:hint="eastAsia" w:ascii="ＭＳ 明朝" w:hAnsi="ＭＳ 明朝" w:eastAsia="ＭＳ 明朝"/>
          <w:sz w:val="24"/>
        </w:rPr>
        <w:t>契約候補者が正当な理由なく契約を締結しない場合または協議が整わない場合は、次点の者を契約候補者として協議を開始する。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8</w:t>
      </w:r>
      <w:r>
        <w:rPr>
          <w:rFonts w:hint="eastAsia" w:ascii="ＭＳ 明朝" w:hAnsi="ＭＳ 明朝" w:eastAsia="ＭＳ 明朝"/>
          <w:sz w:val="24"/>
        </w:rPr>
        <w:t>．失格事由</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次の要件のいずれかに該当した場合は、失格とする。</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（１）定められた提出方法、提出先、提出期限に適合しない場合</w:t>
      </w:r>
    </w:p>
    <w:p>
      <w:pPr>
        <w:pStyle w:val="0"/>
        <w:rPr>
          <w:rFonts w:hint="eastAsia" w:ascii="ＭＳ 明朝" w:hAnsi="ＭＳ 明朝" w:eastAsia="ＭＳ 明朝"/>
          <w:sz w:val="24"/>
        </w:rPr>
      </w:pPr>
      <w:r>
        <w:rPr>
          <w:rFonts w:hint="eastAsia" w:ascii="ＭＳ 明朝" w:hAnsi="ＭＳ 明朝" w:eastAsia="ＭＳ 明朝"/>
          <w:sz w:val="24"/>
        </w:rPr>
        <w:t>（２）提出した書類に虚偽の記載内容があった場合</w:t>
      </w:r>
    </w:p>
    <w:p>
      <w:pPr>
        <w:pStyle w:val="0"/>
        <w:rPr>
          <w:rFonts w:hint="eastAsia" w:ascii="ＭＳ 明朝" w:hAnsi="ＭＳ 明朝" w:eastAsia="ＭＳ 明朝"/>
          <w:sz w:val="24"/>
        </w:rPr>
      </w:pPr>
      <w:r>
        <w:rPr>
          <w:rFonts w:hint="eastAsia" w:ascii="ＭＳ 明朝" w:hAnsi="ＭＳ 明朝" w:eastAsia="ＭＳ 明朝"/>
          <w:sz w:val="24"/>
        </w:rPr>
        <w:t>（３）提出された見積書が委託上限額を超える場合</w:t>
      </w:r>
    </w:p>
    <w:p>
      <w:pPr>
        <w:pStyle w:val="0"/>
        <w:rPr>
          <w:rFonts w:hint="eastAsia" w:ascii="ＭＳ 明朝" w:hAnsi="ＭＳ 明朝" w:eastAsia="ＭＳ 明朝"/>
          <w:sz w:val="24"/>
        </w:rPr>
      </w:pPr>
      <w:r>
        <w:rPr>
          <w:rFonts w:hint="eastAsia" w:ascii="ＭＳ 明朝" w:hAnsi="ＭＳ 明朝" w:eastAsia="ＭＳ 明朝"/>
          <w:sz w:val="24"/>
        </w:rPr>
        <w:t>（４）書類提出後に参加資格要件に定める条件を満たさなくなった場合</w:t>
      </w:r>
    </w:p>
    <w:p>
      <w:pPr>
        <w:pStyle w:val="0"/>
        <w:rPr>
          <w:rFonts w:hint="eastAsia" w:ascii="ＭＳ 明朝" w:hAnsi="ＭＳ 明朝" w:eastAsia="ＭＳ 明朝"/>
          <w:sz w:val="24"/>
        </w:rPr>
      </w:pPr>
      <w:r>
        <w:rPr>
          <w:rFonts w:hint="eastAsia" w:ascii="ＭＳ 明朝" w:hAnsi="ＭＳ 明朝" w:eastAsia="ＭＳ 明朝"/>
          <w:sz w:val="24"/>
        </w:rPr>
        <w:t>（５）その他、本実施要項に定める事項を遵守しない場合</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9</w:t>
      </w:r>
      <w:r>
        <w:rPr>
          <w:rFonts w:hint="eastAsia" w:ascii="ＭＳ 明朝" w:hAnsi="ＭＳ 明朝" w:eastAsia="ＭＳ 明朝"/>
          <w:sz w:val="24"/>
        </w:rPr>
        <w:t>．その他</w:t>
      </w:r>
    </w:p>
    <w:p>
      <w:pPr>
        <w:pStyle w:val="0"/>
        <w:rPr>
          <w:rFonts w:hint="eastAsia" w:ascii="ＭＳ 明朝" w:hAnsi="ＭＳ 明朝" w:eastAsia="ＭＳ 明朝"/>
          <w:sz w:val="24"/>
        </w:rPr>
      </w:pPr>
      <w:r>
        <w:rPr>
          <w:rFonts w:hint="eastAsia" w:ascii="ＭＳ 明朝" w:hAnsi="ＭＳ 明朝" w:eastAsia="ＭＳ 明朝"/>
          <w:sz w:val="24"/>
        </w:rPr>
        <w:t>　以下の点について、了承のうえ提案に参加すること。</w:t>
      </w:r>
    </w:p>
    <w:p>
      <w:pPr>
        <w:pStyle w:val="0"/>
        <w:rPr>
          <w:rFonts w:hint="eastAsia" w:ascii="ＭＳ 明朝" w:hAnsi="ＭＳ 明朝" w:eastAsia="ＭＳ 明朝"/>
          <w:sz w:val="24"/>
        </w:rPr>
      </w:pPr>
      <w:r>
        <w:rPr>
          <w:rFonts w:hint="eastAsia" w:ascii="ＭＳ 明朝" w:hAnsi="ＭＳ 明朝" w:eastAsia="ＭＳ 明朝"/>
          <w:sz w:val="24"/>
        </w:rPr>
        <w:t>（１）書類の作成に係る費用は、全て参加者の負担とすること。</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（２）提案は、１仕様書につき１案とすること。</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（３）不確定要素があっても、参加者の経験やノウハウを最大限活用し、具体的で実効性のある提案書を作成すること。</w:t>
      </w:r>
    </w:p>
    <w:p>
      <w:pPr>
        <w:pStyle w:val="0"/>
        <w:ind w:left="480" w:hanging="480" w:hangingChars="200"/>
        <w:rPr>
          <w:rFonts w:hint="eastAsia" w:ascii="ＭＳ 明朝" w:hAnsi="ＭＳ 明朝" w:eastAsia="ＭＳ 明朝"/>
          <w:sz w:val="24"/>
        </w:rPr>
      </w:pPr>
      <w:r>
        <w:rPr>
          <w:rFonts w:hint="eastAsia" w:ascii="ＭＳ 明朝" w:hAnsi="ＭＳ 明朝" w:eastAsia="ＭＳ 明朝"/>
          <w:sz w:val="24"/>
        </w:rPr>
        <w:t>（４）提案内容は、契約を締結した際に責任をもって必ず履行できる内容とすること。</w:t>
      </w:r>
    </w:p>
    <w:p>
      <w:pPr>
        <w:pStyle w:val="0"/>
        <w:rPr>
          <w:rFonts w:hint="eastAsia" w:ascii="ＭＳ 明朝" w:hAnsi="ＭＳ 明朝" w:eastAsia="ＭＳ 明朝"/>
          <w:sz w:val="24"/>
        </w:rPr>
      </w:pPr>
      <w:r>
        <w:rPr>
          <w:rFonts w:hint="eastAsia" w:ascii="ＭＳ 明朝" w:hAnsi="ＭＳ 明朝" w:eastAsia="ＭＳ 明朝"/>
          <w:sz w:val="24"/>
        </w:rPr>
        <w:t>（５）提出された書類は返却しないものとし、書類の訂正・差替は認めないこと。</w:t>
      </w:r>
    </w:p>
    <w:p>
      <w:pPr>
        <w:pStyle w:val="0"/>
        <w:rPr>
          <w:rFonts w:hint="eastAsia" w:ascii="ＭＳ 明朝" w:hAnsi="ＭＳ 明朝" w:eastAsia="ＭＳ 明朝"/>
          <w:sz w:val="24"/>
        </w:rPr>
      </w:pPr>
      <w:r>
        <w:rPr>
          <w:rFonts w:hint="eastAsia" w:ascii="ＭＳ 明朝" w:hAnsi="ＭＳ 明朝" w:eastAsia="ＭＳ 明朝"/>
          <w:sz w:val="24"/>
        </w:rPr>
        <w:t>（６）審査内容についての質問や異議は一切受け付けないこと。</w:t>
      </w:r>
    </w:p>
    <w:p>
      <w:pPr>
        <w:pStyle w:val="0"/>
        <w:rPr>
          <w:rFonts w:hint="eastAsia" w:ascii="ＭＳ 明朝" w:hAnsi="ＭＳ 明朝" w:eastAsia="ＭＳ 明朝"/>
          <w:sz w:val="24"/>
        </w:rPr>
      </w:pPr>
      <w:r>
        <w:rPr>
          <w:rFonts w:hint="eastAsia" w:ascii="ＭＳ 明朝" w:hAnsi="ＭＳ 明朝" w:eastAsia="ＭＳ 明朝"/>
          <w:sz w:val="24"/>
        </w:rPr>
        <w:t>（７）本書類を他の目的のために使用することを禁止すること。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xml:space="preserve">10. </w:t>
      </w:r>
      <w:r>
        <w:rPr>
          <w:rFonts w:hint="eastAsia" w:ascii="ＭＳ 明朝" w:hAnsi="ＭＳ 明朝" w:eastAsia="ＭＳ 明朝"/>
          <w:sz w:val="24"/>
        </w:rPr>
        <w:t>問い合わせ及び提出先</w:t>
      </w:r>
      <w:bookmarkStart w:id="0" w:name="_GoBack"/>
      <w:bookmarkEnd w:id="0"/>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896-8601</w:t>
      </w:r>
      <w:r>
        <w:rPr>
          <w:rFonts w:hint="eastAsia" w:ascii="ＭＳ 明朝" w:hAnsi="ＭＳ 明朝" w:eastAsia="ＭＳ 明朝"/>
          <w:sz w:val="24"/>
        </w:rPr>
        <w:t>　鹿児島県いちき串木野市昭和通</w:t>
      </w:r>
      <w:r>
        <w:rPr>
          <w:rFonts w:hint="eastAsia" w:ascii="ＭＳ 明朝" w:hAnsi="ＭＳ 明朝" w:eastAsia="ＭＳ 明朝"/>
          <w:sz w:val="24"/>
        </w:rPr>
        <w:t>133</w:t>
      </w:r>
      <w:r>
        <w:rPr>
          <w:rFonts w:hint="eastAsia" w:ascii="ＭＳ 明朝" w:hAnsi="ＭＳ 明朝" w:eastAsia="ＭＳ 明朝"/>
          <w:sz w:val="24"/>
        </w:rPr>
        <w:t>番地１</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　　　　　　　いちき串木野市健康増進課保険給付係</w:t>
      </w:r>
    </w:p>
    <w:p>
      <w:pPr>
        <w:pStyle w:val="0"/>
        <w:ind w:leftChars="0" w:firstLineChars="0"/>
        <w:rPr>
          <w:rFonts w:hint="eastAsia" w:ascii="ＭＳ 明朝" w:hAnsi="ＭＳ 明朝" w:eastAsia="ＭＳ 明朝"/>
          <w:sz w:val="24"/>
        </w:rPr>
      </w:pPr>
      <w:r>
        <w:rPr>
          <w:rFonts w:hint="eastAsia" w:ascii="ＭＳ 明朝" w:hAnsi="ＭＳ 明朝" w:eastAsia="ＭＳ 明朝"/>
          <w:sz w:val="24"/>
        </w:rPr>
        <w:t>　　　　　　　ＴＥＬ　</w:t>
      </w:r>
      <w:r>
        <w:rPr>
          <w:rFonts w:hint="eastAsia" w:ascii="ＭＳ 明朝" w:hAnsi="ＭＳ 明朝" w:eastAsia="ＭＳ 明朝"/>
          <w:sz w:val="24"/>
        </w:rPr>
        <w:t>0996-33-5613</w:t>
      </w:r>
      <w:r>
        <w:rPr>
          <w:rFonts w:hint="eastAsia" w:ascii="ＭＳ 明朝" w:hAnsi="ＭＳ 明朝" w:eastAsia="ＭＳ 明朝"/>
          <w:sz w:val="24"/>
        </w:rPr>
        <w:t>（担当：大竹）　ＦＡＸ　</w:t>
      </w:r>
      <w:r>
        <w:rPr>
          <w:rFonts w:hint="eastAsia" w:ascii="ＭＳ 明朝" w:hAnsi="ＭＳ 明朝" w:eastAsia="ＭＳ 明朝"/>
          <w:sz w:val="24"/>
        </w:rPr>
        <w:t>0996-33-3300</w:t>
      </w:r>
      <w:r>
        <w:rPr>
          <w:rFonts w:hint="eastAsia" w:ascii="ＭＳ 明朝" w:hAnsi="ＭＳ 明朝" w:eastAsia="ＭＳ 明朝"/>
          <w:sz w:val="24"/>
        </w:rPr>
        <w:t>　</w:t>
      </w:r>
    </w:p>
    <w:p>
      <w:pPr>
        <w:pStyle w:val="0"/>
        <w:ind w:left="0" w:leftChars="0" w:firstLine="1680" w:firstLineChars="700"/>
        <w:rPr>
          <w:rFonts w:hint="eastAsia"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　</w:t>
      </w:r>
      <w:r>
        <w:rPr>
          <w:rFonts w:hint="eastAsia"/>
        </w:rPr>
        <w:fldChar w:fldCharType="begin"/>
      </w:r>
      <w:r>
        <w:rPr>
          <w:rFonts w:hint="eastAsia"/>
        </w:rPr>
        <w:instrText xml:space="preserve"> HYPERLINK "mailto:kenko2@city.ichikikushikino.lg.jp"</w:instrText>
      </w:r>
      <w:r>
        <w:rPr>
          <w:rFonts w:hint="eastAsia"/>
        </w:rPr>
        <w:fldChar w:fldCharType="separate"/>
      </w:r>
      <w:r>
        <w:rPr>
          <w:rStyle w:val="15"/>
          <w:rFonts w:hint="eastAsia" w:ascii="ＭＳ 明朝" w:hAnsi="ＭＳ 明朝" w:eastAsia="ＭＳ 明朝"/>
          <w:color w:val="auto"/>
          <w:kern w:val="2"/>
          <w:sz w:val="24"/>
          <w:u w:val="none" w:color="auto"/>
        </w:rPr>
        <w:t>kenko2@city.ichikikushikino.lg.jp</w:t>
      </w:r>
      <w:r>
        <w:rPr>
          <w:rStyle w:val="15"/>
          <w:rFonts w:hint="eastAsia" w:ascii="ＭＳ 明朝" w:hAnsi="ＭＳ 明朝" w:eastAsia="ＭＳ 明朝"/>
          <w:kern w:val="2"/>
          <w:sz w:val="24"/>
          <w:u w:val="none" w:color="auto"/>
        </w:rPr>
        <w:t>　</w:t>
      </w:r>
      <w:r>
        <w:rPr>
          <w:rFonts w:hint="eastAsia"/>
        </w:rPr>
        <w:fldChar w:fldCharType="end"/>
      </w:r>
    </w:p>
    <w:p>
      <w:pPr>
        <w:pStyle w:val="0"/>
        <w:rPr>
          <w:rFonts w:hint="eastAsia" w:ascii="ＭＳ 明朝" w:hAnsi="ＭＳ 明朝" w:eastAsia="ＭＳ 明朝"/>
          <w:sz w:val="24"/>
        </w:rPr>
      </w:pPr>
    </w:p>
    <w:sectPr>
      <w:pgSz w:w="11906" w:h="16838"/>
      <w:pgMar w:top="1474" w:right="1417" w:bottom="1474"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643</TotalTime>
  <Pages>5</Pages>
  <Words>94</Words>
  <Characters>3695</Characters>
  <Application>JUST Note</Application>
  <Lines>1073</Lines>
  <Paragraphs>176</Paragraphs>
  <CharactersWithSpaces>3868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102健康増進課 保険給付係</cp:lastModifiedBy>
  <cp:lastPrinted>2026-03-05T23:17:52Z</cp:lastPrinted>
  <dcterms:modified xsi:type="dcterms:W3CDTF">2026-03-05T03:13:47Z</dcterms:modified>
  <cp:revision>3</cp:revision>
</cp:coreProperties>
</file>