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いちき串木野市統計調査員登録辞退届</w:t>
      </w: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いちき串木野市長　　　　　　様</w:t>
      </w: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住所　　　　　　　　　　　</w:t>
      </w:r>
    </w:p>
    <w:p>
      <w:pPr>
        <w:pStyle w:val="0"/>
        <w:wordWrap w:val="0"/>
        <w:jc w:val="right"/>
      </w:pPr>
      <w:r>
        <w:rPr>
          <w:rFonts w:hint="eastAsia" w:ascii="Century" w:hAnsi="Century" w:eastAsia="ＭＳ 明朝"/>
          <w:kern w:val="2"/>
          <w:sz w:val="21"/>
        </w:rPr>
        <w:t>氏名　　　　　　　　　　　</w:t>
      </w:r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1"/>
        </w:rPr>
        <w:t>（登録番号　　　　　　　　）</w:t>
      </w:r>
    </w:p>
    <w:p>
      <w:pPr>
        <w:pStyle w:val="0"/>
        <w:ind w:right="210"/>
        <w:jc w:val="left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私は、登録統計調査員を辞退したいので、いちき串木野市統計調査員登録制度実施要綱第７条の規定に基づき届け出ます。</w:t>
      </w:r>
    </w:p>
    <w:sectPr>
      <w:pgSz w:w="11906" w:h="16838"/>
      <w:pgMar w:top="1135" w:right="1134" w:bottom="993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22</Words>
  <Characters>129</Characters>
  <Application>JUST Note</Application>
  <Lines>0</Lines>
  <Paragraphs>0</Paragraphs>
  <Company>DAI-ICHI HOKI.,Ltd.</Company>
  <CharactersWithSpaces>150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034政策課 広報統計係</dc:creator>
  <cp:lastModifiedBy>西ノ園 亜矢佳</cp:lastModifiedBy>
  <cp:lastPrinted>2016-03-01T10:52:00Z</cp:lastPrinted>
  <dcterms:created xsi:type="dcterms:W3CDTF">2024-01-24T10:50:00Z</dcterms:created>
  <dcterms:modified xsi:type="dcterms:W3CDTF">2024-01-24T01:52:06Z</dcterms:modified>
  <cp:revision>3</cp:revision>
</cp:coreProperties>
</file>