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rPr>
          <w:rFonts w:hint="default"/>
          <w:snapToGrid w:val="0"/>
        </w:rPr>
      </w:pPr>
      <w:r>
        <w:rPr>
          <w:rFonts w:hint="eastAsia"/>
          <w:snapToGrid w:val="0"/>
        </w:rPr>
        <w:t>（その１）（別紙その３）（燃料代）</w:t>
      </w:r>
    </w:p>
    <w:p>
      <w:pPr>
        <w:pStyle w:val="0"/>
        <w:spacing w:line="360" w:lineRule="exact"/>
        <w:jc w:val="center"/>
        <w:rPr>
          <w:rFonts w:hint="default"/>
          <w:snapToGrid w:val="0"/>
        </w:rPr>
      </w:pPr>
      <w:r>
        <w:rPr>
          <w:rFonts w:hint="eastAsia"/>
          <w:snapToGrid w:val="0"/>
        </w:rPr>
        <w:t>請　　</w:t>
      </w:r>
      <w:r>
        <w:rPr>
          <w:rFonts w:hint="default"/>
          <w:snapToGrid w:val="0"/>
        </w:rPr>
        <w:t xml:space="preserve"> </w:t>
      </w:r>
      <w:r>
        <w:rPr>
          <w:rFonts w:hint="eastAsia"/>
          <w:snapToGrid w:val="0"/>
        </w:rPr>
        <w:t>求　　</w:t>
      </w:r>
      <w:r>
        <w:rPr>
          <w:rFonts w:hint="default"/>
          <w:snapToGrid w:val="0"/>
        </w:rPr>
        <w:t xml:space="preserve"> </w:t>
      </w:r>
      <w:r>
        <w:rPr>
          <w:rFonts w:hint="eastAsia"/>
          <w:snapToGrid w:val="0"/>
        </w:rPr>
        <w:t>内　　</w:t>
      </w:r>
      <w:r>
        <w:rPr>
          <w:rFonts w:hint="default"/>
          <w:snapToGrid w:val="0"/>
        </w:rPr>
        <w:t xml:space="preserve"> </w:t>
      </w:r>
      <w:r>
        <w:rPr>
          <w:rFonts w:hint="eastAsia"/>
          <w:snapToGrid w:val="0"/>
        </w:rPr>
        <w:t>訳　　</w:t>
      </w:r>
      <w:r>
        <w:rPr>
          <w:rFonts w:hint="default"/>
          <w:snapToGrid w:val="0"/>
        </w:rPr>
        <w:t xml:space="preserve"> </w:t>
      </w:r>
      <w:r>
        <w:rPr>
          <w:rFonts w:hint="eastAsia"/>
          <w:snapToGrid w:val="0"/>
        </w:rPr>
        <w:t>書</w:t>
      </w:r>
    </w:p>
    <w:p>
      <w:pPr>
        <w:pStyle w:val="0"/>
        <w:spacing w:line="360" w:lineRule="exact"/>
        <w:jc w:val="center"/>
        <w:rPr>
          <w:rFonts w:hint="default"/>
          <w:snapToGrid w:val="0"/>
        </w:rPr>
      </w:pPr>
      <w:r>
        <w:rPr>
          <w:rFonts w:hint="eastAsia"/>
          <w:snapToGrid w:val="0"/>
        </w:rPr>
        <w:t>（一般乗用旅客自動車運送事業者との運送契約により自動車を使用した場合）</w:t>
      </w:r>
    </w:p>
    <w:p>
      <w:pPr>
        <w:pStyle w:val="0"/>
        <w:spacing w:line="360" w:lineRule="exact"/>
        <w:rPr>
          <w:rFonts w:hint="default"/>
          <w:snapToGrid w:val="0"/>
        </w:rPr>
      </w:pPr>
      <w:r>
        <w:rPr>
          <w:rFonts w:hint="eastAsia"/>
          <w:snapToGrid w:val="0"/>
          <w:vanish w:val="1"/>
        </w:rPr>
        <w:t>一般乗用旅客自動車運送事業者との運送契約により自動車を使用した場合</w:t>
      </w:r>
    </w:p>
    <w:p>
      <w:pPr>
        <w:pStyle w:val="0"/>
        <w:spacing w:line="360" w:lineRule="exact"/>
        <w:jc w:val="right"/>
        <w:rPr>
          <w:rFonts w:hint="default"/>
          <w:snapToGrid w:val="0"/>
        </w:rPr>
      </w:pPr>
      <w:r>
        <w:rPr>
          <w:rFonts w:hint="eastAsia"/>
          <w:snapToGrid w:val="0"/>
        </w:rPr>
        <w:t>候補者氏名　　　　　　　　　　　</w:t>
      </w:r>
    </w:p>
    <w:p>
      <w:pPr>
        <w:pStyle w:val="0"/>
        <w:spacing w:line="210" w:lineRule="exact"/>
        <w:rPr>
          <w:rFonts w:hint="default" w:asciiTheme="minorEastAsia" w:hAnsiTheme="minorEastAsia" w:eastAsiaTheme="minorEastAsia"/>
          <w:snapToGrid w:val="0"/>
        </w:rPr>
      </w:pPr>
    </w:p>
    <w:p>
      <w:pPr>
        <w:pStyle w:val="0"/>
        <w:spacing w:line="400" w:lineRule="exact"/>
        <w:rPr>
          <w:rFonts w:hint="default" w:asciiTheme="minorEastAsia" w:hAnsiTheme="minorEastAsia" w:eastAsiaTheme="minorEastAsia"/>
          <w:snapToGrid w:val="0"/>
        </w:rPr>
      </w:pPr>
      <w:r>
        <w:rPr>
          <w:rFonts w:hint="default" w:asciiTheme="minorEastAsia" w:hAnsiTheme="minorEastAsia" w:eastAsiaTheme="minorEastAsia"/>
          <w:snapToGrid w:val="0"/>
        </w:rPr>
        <w:t>(</w:t>
      </w:r>
      <w:r>
        <w:rPr>
          <w:rFonts w:hint="eastAsia" w:asciiTheme="minorEastAsia" w:hAnsiTheme="minorEastAsia" w:eastAsiaTheme="minorEastAsia"/>
          <w:snapToGrid w:val="0"/>
        </w:rPr>
        <w:t>２</w:t>
      </w:r>
      <w:r>
        <w:rPr>
          <w:rFonts w:hint="default" w:asciiTheme="minorEastAsia" w:hAnsiTheme="minorEastAsia" w:eastAsiaTheme="minorEastAsia"/>
          <w:snapToGrid w:val="0"/>
        </w:rPr>
        <w:t>)</w:t>
      </w:r>
      <w:r>
        <w:rPr>
          <w:rFonts w:hint="eastAsia" w:asciiTheme="minorEastAsia" w:hAnsiTheme="minorEastAsia" w:eastAsiaTheme="minorEastAsia"/>
          <w:snapToGrid w:val="0"/>
        </w:rPr>
        <w:t>　燃料代</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0" w:type="dxa"/>
          <w:right w:w="100" w:type="dxa"/>
        </w:tblCellMar>
        <w:tblLook w:firstRow="0" w:lastRow="0" w:firstColumn="0" w:lastColumn="0" w:noHBand="0" w:noVBand="0" w:val="0000"/>
      </w:tblPr>
      <w:tblGrid>
        <w:gridCol w:w="1699"/>
        <w:gridCol w:w="1703"/>
        <w:gridCol w:w="1701"/>
        <w:gridCol w:w="1702"/>
        <w:gridCol w:w="1702"/>
        <w:gridCol w:w="1121"/>
      </w:tblGrid>
      <w:tr>
        <w:trPr>
          <w:cantSplit/>
          <w:trHeight w:val="1417" w:hRule="exact"/>
        </w:trPr>
        <w:tc>
          <w:tcPr>
            <w:tcW w:w="882" w:type="pct"/>
            <w:vAlign w:val="center"/>
          </w:tcPr>
          <w:p>
            <w:pPr>
              <w:pStyle w:val="0"/>
              <w:snapToGrid w:val="0"/>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販売年月日</w:t>
            </w:r>
          </w:p>
        </w:tc>
        <w:tc>
          <w:tcPr>
            <w:tcW w:w="884" w:type="pct"/>
            <w:vAlign w:val="center"/>
          </w:tcPr>
          <w:p>
            <w:pPr>
              <w:pStyle w:val="0"/>
              <w:snapToGrid w:val="0"/>
              <w:spacing w:line="200" w:lineRule="exact"/>
              <w:rPr>
                <w:rFonts w:hint="default" w:asciiTheme="minorEastAsia" w:hAnsiTheme="minorEastAsia" w:eastAsiaTheme="minorEastAsia"/>
                <w:snapToGrid w:val="0"/>
              </w:rPr>
            </w:pPr>
            <w:r>
              <w:rPr>
                <w:rFonts w:hint="eastAsia" w:asciiTheme="minorEastAsia" w:hAnsiTheme="minorEastAsia" w:eastAsiaTheme="minorEastAsia"/>
                <w:snapToGrid w:val="0"/>
              </w:rPr>
              <w:t>燃料の供給を受けた選挙運動用自動車の自動車登録番号又は車両番号</w:t>
            </w:r>
          </w:p>
        </w:tc>
        <w:tc>
          <w:tcPr>
            <w:tcW w:w="883" w:type="pct"/>
            <w:vAlign w:val="center"/>
          </w:tcPr>
          <w:p>
            <w:pPr>
              <w:pStyle w:val="0"/>
              <w:snapToGrid w:val="0"/>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販売金額</w:t>
            </w:r>
          </w:p>
          <w:p>
            <w:pPr>
              <w:pStyle w:val="0"/>
              <w:snapToGrid w:val="0"/>
              <w:jc w:val="center"/>
              <w:rPr>
                <w:rFonts w:hint="default" w:asciiTheme="minorEastAsia" w:hAnsiTheme="minorEastAsia" w:eastAsiaTheme="minorEastAsia"/>
                <w:snapToGrid w:val="0"/>
              </w:rPr>
            </w:pPr>
            <w:r>
              <w:rPr>
                <w:rFonts w:hint="default" w:asciiTheme="minorEastAsia" w:hAnsiTheme="minorEastAsia" w:eastAsiaTheme="minorEastAsia"/>
                <w:snapToGrid w:val="0"/>
              </w:rPr>
              <w:t>(</w:t>
            </w:r>
            <w:r>
              <w:rPr>
                <w:rFonts w:hint="eastAsia" w:asciiTheme="minorEastAsia" w:hAnsiTheme="minorEastAsia" w:eastAsiaTheme="minorEastAsia"/>
                <w:snapToGrid w:val="0"/>
              </w:rPr>
              <w:t>ア</w:t>
            </w:r>
            <w:r>
              <w:rPr>
                <w:rFonts w:hint="default" w:asciiTheme="minorEastAsia" w:hAnsiTheme="minorEastAsia" w:eastAsiaTheme="minorEastAsia"/>
                <w:snapToGrid w:val="0"/>
              </w:rPr>
              <w:t>)</w:t>
            </w:r>
          </w:p>
        </w:tc>
        <w:tc>
          <w:tcPr>
            <w:tcW w:w="884" w:type="pct"/>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napToGrid w:val="0"/>
              <w:ind w:left="-20" w:right="-20"/>
              <w:jc w:val="center"/>
              <w:rPr>
                <w:rFonts w:hint="default" w:asciiTheme="minorEastAsia" w:hAnsiTheme="minorEastAsia" w:eastAsiaTheme="minorEastAsia"/>
                <w:snapToGrid w:val="0"/>
              </w:rPr>
            </w:pPr>
            <w:r>
              <w:rPr>
                <w:rFonts w:hint="eastAsia" w:asciiTheme="minorEastAsia" w:hAnsiTheme="minorEastAsia" w:eastAsiaTheme="minorEastAsia"/>
                <w:snapToGrid w:val="0"/>
              </w:rPr>
              <w:t>基準限度額</w:t>
            </w:r>
            <w:r>
              <w:rPr>
                <w:rFonts w:hint="default" w:asciiTheme="minorEastAsia" w:hAnsiTheme="minorEastAsia" w:eastAsiaTheme="minorEastAsia"/>
                <w:snapToGrid w:val="0"/>
              </w:rPr>
              <w:t>(</w:t>
            </w:r>
            <w:r>
              <w:rPr>
                <w:rFonts w:hint="eastAsia" w:asciiTheme="minorEastAsia" w:hAnsiTheme="minorEastAsia" w:eastAsiaTheme="minorEastAsia"/>
                <w:snapToGrid w:val="0"/>
              </w:rPr>
              <w:t>イ</w:t>
            </w:r>
            <w:r>
              <w:rPr>
                <w:rFonts w:hint="default" w:asciiTheme="minorEastAsia" w:hAnsiTheme="minorEastAsia" w:eastAsiaTheme="minorEastAsia"/>
                <w:snapToGrid w:val="0"/>
              </w:rPr>
              <w:t>)</w:t>
            </w:r>
          </w:p>
        </w:tc>
        <w:tc>
          <w:tcPr>
            <w:tcW w:w="884" w:type="pct"/>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napToGrid w:val="0"/>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請求金額</w:t>
            </w:r>
          </w:p>
        </w:tc>
        <w:tc>
          <w:tcPr>
            <w:tcW w:w="582" w:type="pct"/>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napToGrid w:val="0"/>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備考</w:t>
            </w:r>
          </w:p>
        </w:tc>
      </w:tr>
      <w:tr>
        <w:trPr>
          <w:cantSplit/>
          <w:trHeight w:val="850" w:hRule="exact"/>
        </w:trPr>
        <w:tc>
          <w:tcPr>
            <w:tcW w:w="882" w:type="pct"/>
            <w:vAlign w:val="center"/>
          </w:tcPr>
          <w:p>
            <w:pPr>
              <w:pStyle w:val="0"/>
              <w:snapToGrid w:val="0"/>
              <w:ind w:right="-201"/>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　月　日</w:t>
            </w:r>
          </w:p>
        </w:tc>
        <w:tc>
          <w:tcPr>
            <w:tcW w:w="884" w:type="pct"/>
            <w:vAlign w:val="center"/>
          </w:tcPr>
          <w:p>
            <w:pPr>
              <w:pStyle w:val="0"/>
              <w:snapToGrid w:val="0"/>
              <w:rPr>
                <w:rFonts w:hint="default" w:asciiTheme="minorEastAsia" w:hAnsiTheme="minorEastAsia" w:eastAsiaTheme="minorEastAsia"/>
                <w:snapToGrid w:val="0"/>
              </w:rPr>
            </w:pPr>
            <w:r>
              <w:rPr>
                <w:rFonts w:hint="eastAsia" w:asciiTheme="minorEastAsia" w:hAnsiTheme="minorEastAsia" w:eastAsiaTheme="minorEastAsia"/>
                <w:snapToGrid w:val="0"/>
              </w:rPr>
              <w:t>鹿児島</w:t>
            </w:r>
          </w:p>
          <w:p>
            <w:pPr>
              <w:pStyle w:val="0"/>
              <w:snapToGrid w:val="0"/>
              <w:rPr>
                <w:rFonts w:hint="default" w:asciiTheme="minorEastAsia" w:hAnsiTheme="minorEastAsia" w:eastAsiaTheme="minorEastAsia"/>
                <w:snapToGrid w:val="0"/>
              </w:rPr>
            </w:pPr>
          </w:p>
        </w:tc>
        <w:tc>
          <w:tcPr>
            <w:tcW w:w="883" w:type="pct"/>
            <w:vAlign w:val="center"/>
          </w:tcPr>
          <w:p>
            <w:pPr>
              <w:pStyle w:val="0"/>
              <w:snapToGrid w:val="0"/>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　　ℓ</w:t>
            </w:r>
          </w:p>
          <w:p>
            <w:pPr>
              <w:pStyle w:val="0"/>
              <w:snapToGrid w:val="0"/>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円</w:t>
            </w:r>
          </w:p>
        </w:tc>
        <w:tc>
          <w:tcPr>
            <w:tcW w:w="884" w:type="pct"/>
            <w:vMerge w:val="restart"/>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napToGrid w:val="0"/>
              <w:rPr>
                <w:rFonts w:hint="default" w:asciiTheme="minorEastAsia" w:hAnsiTheme="minorEastAsia" w:eastAsiaTheme="minorEastAsia"/>
                <w:snapToGrid w:val="0"/>
              </w:rPr>
            </w:pPr>
          </w:p>
        </w:tc>
        <w:tc>
          <w:tcPr>
            <w:tcW w:w="884" w:type="pct"/>
            <w:vMerge w:val="restart"/>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napToGrid w:val="0"/>
              <w:rPr>
                <w:rFonts w:hint="default" w:asciiTheme="minorEastAsia" w:hAnsiTheme="minorEastAsia" w:eastAsiaTheme="minorEastAsia"/>
                <w:snapToGrid w:val="0"/>
              </w:rPr>
            </w:pPr>
          </w:p>
        </w:tc>
        <w:tc>
          <w:tcPr>
            <w:tcW w:w="582" w:type="pct"/>
            <w:vMerge w:val="restart"/>
            <w:vAlign w:val="center"/>
          </w:tcPr>
          <w:p>
            <w:pPr>
              <w:pStyle w:val="0"/>
              <w:snapToGrid w:val="0"/>
              <w:ind w:right="-103" w:rightChars="-49"/>
              <w:jc w:val="left"/>
              <w:rPr>
                <w:rFonts w:hint="default" w:asciiTheme="minorEastAsia" w:hAnsiTheme="minorEastAsia" w:eastAsiaTheme="minorEastAsia"/>
                <w:snapToGrid w:val="0"/>
                <w:sz w:val="20"/>
              </w:rPr>
            </w:pPr>
            <w:r>
              <w:rPr>
                <w:rFonts w:hint="eastAsia" w:asciiTheme="minorEastAsia" w:hAnsiTheme="minorEastAsia" w:eastAsiaTheme="minorEastAsia"/>
                <w:snapToGrid w:val="0"/>
                <w:sz w:val="20"/>
              </w:rPr>
              <w:t>※販売金額＝１ℓ当たりの契約単価×供給量（１日ごとに１円未満の端数切捨て）</w:t>
            </w:r>
          </w:p>
          <w:p>
            <w:pPr>
              <w:pStyle w:val="0"/>
              <w:snapToGrid w:val="0"/>
              <w:ind w:right="-103" w:rightChars="-49"/>
              <w:jc w:val="left"/>
              <w:rPr>
                <w:rFonts w:hint="default" w:asciiTheme="minorEastAsia" w:hAnsiTheme="minorEastAsia" w:eastAsiaTheme="minorEastAsia"/>
                <w:snapToGrid w:val="0"/>
                <w:sz w:val="20"/>
              </w:rPr>
            </w:pPr>
          </w:p>
          <w:p>
            <w:pPr>
              <w:pStyle w:val="0"/>
              <w:snapToGrid w:val="0"/>
              <w:ind w:right="-103" w:rightChars="-49"/>
              <w:jc w:val="left"/>
              <w:rPr>
                <w:rFonts w:hint="default"/>
                <w:snapToGrid w:val="0"/>
                <w:sz w:val="20"/>
              </w:rPr>
            </w:pPr>
            <w:r>
              <w:rPr>
                <w:rFonts w:hint="eastAsia"/>
                <w:snapToGrid w:val="0"/>
                <w:sz w:val="20"/>
              </w:rPr>
              <w:t>※告示日から投票日前日までの７日間を記入</w:t>
            </w:r>
          </w:p>
          <w:p>
            <w:pPr>
              <w:pStyle w:val="0"/>
              <w:snapToGrid w:val="0"/>
              <w:ind w:right="-103" w:rightChars="-49"/>
              <w:jc w:val="left"/>
              <w:rPr>
                <w:rFonts w:hint="default" w:asciiTheme="minorEastAsia" w:hAnsiTheme="minorEastAsia" w:eastAsiaTheme="minorEastAsia"/>
                <w:snapToGrid w:val="0"/>
                <w:sz w:val="20"/>
              </w:rPr>
            </w:pPr>
            <w:r>
              <w:rPr>
                <w:rFonts w:hint="eastAsia"/>
                <w:snapToGrid w:val="0"/>
                <w:sz w:val="20"/>
              </w:rPr>
              <w:t>（ただし、無投票の場合は告示日のみ記入）</w:t>
            </w:r>
          </w:p>
        </w:tc>
      </w:tr>
      <w:tr>
        <w:trPr>
          <w:cantSplit/>
          <w:trHeight w:val="850" w:hRule="exact"/>
        </w:trPr>
        <w:tc>
          <w:tcPr>
            <w:tcW w:w="882" w:type="pct"/>
            <w:vAlign w:val="center"/>
          </w:tcPr>
          <w:p>
            <w:pPr>
              <w:pStyle w:val="0"/>
              <w:snapToGrid w:val="0"/>
              <w:ind w:right="-201"/>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　月　日</w:t>
            </w:r>
          </w:p>
        </w:tc>
        <w:tc>
          <w:tcPr>
            <w:tcW w:w="884" w:type="pct"/>
            <w:vAlign w:val="center"/>
          </w:tcPr>
          <w:p>
            <w:pPr>
              <w:pStyle w:val="0"/>
              <w:snapToGrid w:val="0"/>
              <w:rPr>
                <w:rFonts w:hint="default" w:asciiTheme="minorEastAsia" w:hAnsiTheme="minorEastAsia" w:eastAsiaTheme="minorEastAsia"/>
                <w:snapToGrid w:val="0"/>
              </w:rPr>
            </w:pPr>
          </w:p>
        </w:tc>
        <w:tc>
          <w:tcPr>
            <w:tcW w:w="883" w:type="pct"/>
            <w:vAlign w:val="center"/>
          </w:tcPr>
          <w:p>
            <w:pPr>
              <w:pStyle w:val="0"/>
              <w:snapToGrid w:val="0"/>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　　ℓ</w:t>
            </w:r>
          </w:p>
          <w:p>
            <w:pPr>
              <w:pStyle w:val="0"/>
              <w:snapToGrid w:val="0"/>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円</w:t>
            </w:r>
          </w:p>
        </w:tc>
        <w:tc>
          <w:tcPr>
            <w:tcW w:w="884" w:type="pct"/>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napToGrid w:val="0"/>
              <w:rPr>
                <w:rFonts w:hint="default" w:asciiTheme="minorEastAsia" w:hAnsiTheme="minorEastAsia" w:eastAsiaTheme="minorEastAsia"/>
                <w:snapToGrid w:val="0"/>
              </w:rPr>
            </w:pPr>
          </w:p>
        </w:tc>
        <w:tc>
          <w:tcPr>
            <w:tcW w:w="884" w:type="pct"/>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napToGrid w:val="0"/>
              <w:rPr>
                <w:rFonts w:hint="default" w:asciiTheme="minorEastAsia" w:hAnsiTheme="minorEastAsia" w:eastAsiaTheme="minorEastAsia"/>
                <w:snapToGrid w:val="0"/>
              </w:rPr>
            </w:pPr>
          </w:p>
        </w:tc>
        <w:tc>
          <w:tcPr>
            <w:tcW w:w="582" w:type="pct"/>
            <w:vMerge w:val="continue"/>
            <w:vAlign w:val="center"/>
          </w:tcPr>
          <w:p>
            <w:pPr>
              <w:pStyle w:val="0"/>
              <w:snapToGrid w:val="0"/>
              <w:rPr>
                <w:rFonts w:hint="default" w:asciiTheme="minorEastAsia" w:hAnsiTheme="minorEastAsia" w:eastAsiaTheme="minorEastAsia"/>
                <w:snapToGrid w:val="0"/>
              </w:rPr>
            </w:pPr>
          </w:p>
        </w:tc>
      </w:tr>
      <w:tr>
        <w:trPr>
          <w:cantSplit/>
          <w:trHeight w:val="850" w:hRule="exact"/>
        </w:trPr>
        <w:tc>
          <w:tcPr>
            <w:tcW w:w="882" w:type="pct"/>
            <w:vAlign w:val="center"/>
          </w:tcPr>
          <w:p>
            <w:pPr>
              <w:pStyle w:val="0"/>
              <w:snapToGrid w:val="0"/>
              <w:ind w:right="-201"/>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　月　日</w:t>
            </w:r>
          </w:p>
        </w:tc>
        <w:tc>
          <w:tcPr>
            <w:tcW w:w="884" w:type="pct"/>
            <w:vAlign w:val="center"/>
          </w:tcPr>
          <w:p>
            <w:pPr>
              <w:pStyle w:val="0"/>
              <w:snapToGrid w:val="0"/>
              <w:rPr>
                <w:rFonts w:hint="default" w:asciiTheme="minorEastAsia" w:hAnsiTheme="minorEastAsia" w:eastAsiaTheme="minorEastAsia"/>
                <w:snapToGrid w:val="0"/>
              </w:rPr>
            </w:pPr>
          </w:p>
        </w:tc>
        <w:tc>
          <w:tcPr>
            <w:tcW w:w="883" w:type="pct"/>
            <w:vAlign w:val="center"/>
          </w:tcPr>
          <w:p>
            <w:pPr>
              <w:pStyle w:val="0"/>
              <w:snapToGrid w:val="0"/>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　　ℓ</w:t>
            </w:r>
          </w:p>
          <w:p>
            <w:pPr>
              <w:pStyle w:val="0"/>
              <w:snapToGrid w:val="0"/>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円</w:t>
            </w:r>
          </w:p>
        </w:tc>
        <w:tc>
          <w:tcPr>
            <w:tcW w:w="884" w:type="pct"/>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napToGrid w:val="0"/>
              <w:rPr>
                <w:rFonts w:hint="default" w:asciiTheme="minorEastAsia" w:hAnsiTheme="minorEastAsia" w:eastAsiaTheme="minorEastAsia"/>
                <w:snapToGrid w:val="0"/>
              </w:rPr>
            </w:pPr>
          </w:p>
        </w:tc>
        <w:tc>
          <w:tcPr>
            <w:tcW w:w="884" w:type="pct"/>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napToGrid w:val="0"/>
              <w:rPr>
                <w:rFonts w:hint="default" w:asciiTheme="minorEastAsia" w:hAnsiTheme="minorEastAsia" w:eastAsiaTheme="minorEastAsia"/>
                <w:snapToGrid w:val="0"/>
              </w:rPr>
            </w:pPr>
          </w:p>
        </w:tc>
        <w:tc>
          <w:tcPr>
            <w:tcW w:w="582" w:type="pct"/>
            <w:vMerge w:val="continue"/>
            <w:vAlign w:val="center"/>
          </w:tcPr>
          <w:p>
            <w:pPr>
              <w:pStyle w:val="0"/>
              <w:snapToGrid w:val="0"/>
              <w:rPr>
                <w:rFonts w:hint="default" w:asciiTheme="minorEastAsia" w:hAnsiTheme="minorEastAsia" w:eastAsiaTheme="minorEastAsia"/>
                <w:snapToGrid w:val="0"/>
              </w:rPr>
            </w:pPr>
          </w:p>
        </w:tc>
      </w:tr>
      <w:tr>
        <w:trPr>
          <w:cantSplit/>
          <w:trHeight w:val="850" w:hRule="exact"/>
        </w:trPr>
        <w:tc>
          <w:tcPr>
            <w:tcW w:w="882" w:type="pct"/>
            <w:vAlign w:val="center"/>
          </w:tcPr>
          <w:p>
            <w:pPr>
              <w:pStyle w:val="0"/>
              <w:snapToGrid w:val="0"/>
              <w:ind w:right="-201"/>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　月　日</w:t>
            </w:r>
          </w:p>
        </w:tc>
        <w:tc>
          <w:tcPr>
            <w:tcW w:w="884" w:type="pct"/>
            <w:vAlign w:val="center"/>
          </w:tcPr>
          <w:p>
            <w:pPr>
              <w:pStyle w:val="0"/>
              <w:snapToGrid w:val="0"/>
              <w:rPr>
                <w:rFonts w:hint="default" w:asciiTheme="minorEastAsia" w:hAnsiTheme="minorEastAsia" w:eastAsiaTheme="minorEastAsia"/>
                <w:snapToGrid w:val="0"/>
              </w:rPr>
            </w:pPr>
          </w:p>
        </w:tc>
        <w:tc>
          <w:tcPr>
            <w:tcW w:w="883" w:type="pct"/>
            <w:vAlign w:val="center"/>
          </w:tcPr>
          <w:p>
            <w:pPr>
              <w:pStyle w:val="0"/>
              <w:snapToGrid w:val="0"/>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　　ℓ</w:t>
            </w:r>
          </w:p>
          <w:p>
            <w:pPr>
              <w:pStyle w:val="0"/>
              <w:snapToGrid w:val="0"/>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円</w:t>
            </w:r>
          </w:p>
        </w:tc>
        <w:tc>
          <w:tcPr>
            <w:tcW w:w="884" w:type="pct"/>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napToGrid w:val="0"/>
              <w:rPr>
                <w:rFonts w:hint="default" w:asciiTheme="minorEastAsia" w:hAnsiTheme="minorEastAsia" w:eastAsiaTheme="minorEastAsia"/>
                <w:snapToGrid w:val="0"/>
              </w:rPr>
            </w:pPr>
          </w:p>
        </w:tc>
        <w:tc>
          <w:tcPr>
            <w:tcW w:w="884" w:type="pct"/>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napToGrid w:val="0"/>
              <w:rPr>
                <w:rFonts w:hint="default" w:asciiTheme="minorEastAsia" w:hAnsiTheme="minorEastAsia" w:eastAsiaTheme="minorEastAsia"/>
                <w:snapToGrid w:val="0"/>
              </w:rPr>
            </w:pPr>
          </w:p>
        </w:tc>
        <w:tc>
          <w:tcPr>
            <w:tcW w:w="582" w:type="pct"/>
            <w:vMerge w:val="continue"/>
            <w:vAlign w:val="center"/>
          </w:tcPr>
          <w:p>
            <w:pPr>
              <w:pStyle w:val="0"/>
              <w:snapToGrid w:val="0"/>
              <w:rPr>
                <w:rFonts w:hint="default" w:asciiTheme="minorEastAsia" w:hAnsiTheme="minorEastAsia" w:eastAsiaTheme="minorEastAsia"/>
                <w:snapToGrid w:val="0"/>
              </w:rPr>
            </w:pPr>
          </w:p>
        </w:tc>
      </w:tr>
      <w:tr>
        <w:trPr>
          <w:cantSplit/>
          <w:trHeight w:val="850" w:hRule="exact"/>
        </w:trPr>
        <w:tc>
          <w:tcPr>
            <w:tcW w:w="882" w:type="pct"/>
            <w:vAlign w:val="center"/>
          </w:tcPr>
          <w:p>
            <w:pPr>
              <w:pStyle w:val="0"/>
              <w:snapToGrid w:val="0"/>
              <w:ind w:right="-201"/>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　月　日</w:t>
            </w:r>
          </w:p>
        </w:tc>
        <w:tc>
          <w:tcPr>
            <w:tcW w:w="884" w:type="pct"/>
            <w:vAlign w:val="center"/>
          </w:tcPr>
          <w:p>
            <w:pPr>
              <w:pStyle w:val="0"/>
              <w:snapToGrid w:val="0"/>
              <w:rPr>
                <w:rFonts w:hint="default" w:asciiTheme="minorEastAsia" w:hAnsiTheme="minorEastAsia" w:eastAsiaTheme="minorEastAsia"/>
                <w:snapToGrid w:val="0"/>
              </w:rPr>
            </w:pPr>
          </w:p>
        </w:tc>
        <w:tc>
          <w:tcPr>
            <w:tcW w:w="883" w:type="pct"/>
            <w:vAlign w:val="center"/>
          </w:tcPr>
          <w:p>
            <w:pPr>
              <w:pStyle w:val="0"/>
              <w:snapToGrid w:val="0"/>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　　ℓ</w:t>
            </w:r>
          </w:p>
          <w:p>
            <w:pPr>
              <w:pStyle w:val="0"/>
              <w:snapToGrid w:val="0"/>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円</w:t>
            </w:r>
          </w:p>
        </w:tc>
        <w:tc>
          <w:tcPr>
            <w:tcW w:w="884" w:type="pct"/>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napToGrid w:val="0"/>
              <w:rPr>
                <w:rFonts w:hint="default" w:asciiTheme="minorEastAsia" w:hAnsiTheme="minorEastAsia" w:eastAsiaTheme="minorEastAsia"/>
                <w:snapToGrid w:val="0"/>
              </w:rPr>
            </w:pPr>
          </w:p>
        </w:tc>
        <w:tc>
          <w:tcPr>
            <w:tcW w:w="884" w:type="pct"/>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napToGrid w:val="0"/>
              <w:rPr>
                <w:rFonts w:hint="default" w:asciiTheme="minorEastAsia" w:hAnsiTheme="minorEastAsia" w:eastAsiaTheme="minorEastAsia"/>
                <w:snapToGrid w:val="0"/>
              </w:rPr>
            </w:pPr>
          </w:p>
        </w:tc>
        <w:tc>
          <w:tcPr>
            <w:tcW w:w="582" w:type="pct"/>
            <w:vMerge w:val="continue"/>
            <w:vAlign w:val="center"/>
          </w:tcPr>
          <w:p>
            <w:pPr>
              <w:pStyle w:val="0"/>
              <w:snapToGrid w:val="0"/>
              <w:rPr>
                <w:rFonts w:hint="default" w:asciiTheme="minorEastAsia" w:hAnsiTheme="minorEastAsia" w:eastAsiaTheme="minorEastAsia"/>
                <w:snapToGrid w:val="0"/>
              </w:rPr>
            </w:pPr>
          </w:p>
        </w:tc>
      </w:tr>
      <w:tr>
        <w:trPr>
          <w:cantSplit/>
          <w:trHeight w:val="850" w:hRule="exact"/>
        </w:trPr>
        <w:tc>
          <w:tcPr>
            <w:tcW w:w="882" w:type="pct"/>
            <w:vAlign w:val="center"/>
          </w:tcPr>
          <w:p>
            <w:pPr>
              <w:pStyle w:val="0"/>
              <w:snapToGrid w:val="0"/>
              <w:ind w:right="-201"/>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　月　日</w:t>
            </w:r>
          </w:p>
        </w:tc>
        <w:tc>
          <w:tcPr>
            <w:tcW w:w="884" w:type="pct"/>
            <w:vAlign w:val="center"/>
          </w:tcPr>
          <w:p>
            <w:pPr>
              <w:pStyle w:val="0"/>
              <w:snapToGrid w:val="0"/>
              <w:rPr>
                <w:rFonts w:hint="default" w:asciiTheme="minorEastAsia" w:hAnsiTheme="minorEastAsia" w:eastAsiaTheme="minorEastAsia"/>
                <w:snapToGrid w:val="0"/>
              </w:rPr>
            </w:pPr>
          </w:p>
        </w:tc>
        <w:tc>
          <w:tcPr>
            <w:tcW w:w="883" w:type="pct"/>
            <w:vAlign w:val="center"/>
          </w:tcPr>
          <w:p>
            <w:pPr>
              <w:pStyle w:val="0"/>
              <w:snapToGrid w:val="0"/>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　　ℓ</w:t>
            </w:r>
          </w:p>
          <w:p>
            <w:pPr>
              <w:pStyle w:val="0"/>
              <w:snapToGrid w:val="0"/>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円</w:t>
            </w:r>
          </w:p>
        </w:tc>
        <w:tc>
          <w:tcPr>
            <w:tcW w:w="884" w:type="pct"/>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napToGrid w:val="0"/>
              <w:rPr>
                <w:rFonts w:hint="default" w:asciiTheme="minorEastAsia" w:hAnsiTheme="minorEastAsia" w:eastAsiaTheme="minorEastAsia"/>
                <w:snapToGrid w:val="0"/>
              </w:rPr>
            </w:pPr>
          </w:p>
        </w:tc>
        <w:tc>
          <w:tcPr>
            <w:tcW w:w="884" w:type="pct"/>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napToGrid w:val="0"/>
              <w:rPr>
                <w:rFonts w:hint="default" w:asciiTheme="minorEastAsia" w:hAnsiTheme="minorEastAsia" w:eastAsiaTheme="minorEastAsia"/>
                <w:snapToGrid w:val="0"/>
              </w:rPr>
            </w:pPr>
          </w:p>
        </w:tc>
        <w:tc>
          <w:tcPr>
            <w:tcW w:w="582" w:type="pct"/>
            <w:vMerge w:val="continue"/>
            <w:vAlign w:val="center"/>
          </w:tcPr>
          <w:p>
            <w:pPr>
              <w:pStyle w:val="0"/>
              <w:snapToGrid w:val="0"/>
              <w:rPr>
                <w:rFonts w:hint="default" w:asciiTheme="minorEastAsia" w:hAnsiTheme="minorEastAsia" w:eastAsiaTheme="minorEastAsia"/>
                <w:snapToGrid w:val="0"/>
              </w:rPr>
            </w:pPr>
          </w:p>
        </w:tc>
      </w:tr>
      <w:tr>
        <w:trPr>
          <w:cantSplit/>
          <w:trHeight w:val="850" w:hRule="exact"/>
        </w:trPr>
        <w:tc>
          <w:tcPr>
            <w:tcW w:w="882" w:type="pct"/>
            <w:vAlign w:val="center"/>
          </w:tcPr>
          <w:p>
            <w:pPr>
              <w:pStyle w:val="0"/>
              <w:snapToGrid w:val="0"/>
              <w:ind w:right="-201"/>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　月　日</w:t>
            </w:r>
          </w:p>
        </w:tc>
        <w:tc>
          <w:tcPr>
            <w:tcW w:w="884" w:type="pct"/>
            <w:vAlign w:val="center"/>
          </w:tcPr>
          <w:p>
            <w:pPr>
              <w:pStyle w:val="0"/>
              <w:snapToGrid w:val="0"/>
              <w:rPr>
                <w:rFonts w:hint="default" w:asciiTheme="minorEastAsia" w:hAnsiTheme="minorEastAsia" w:eastAsiaTheme="minorEastAsia"/>
                <w:snapToGrid w:val="0"/>
              </w:rPr>
            </w:pPr>
          </w:p>
        </w:tc>
        <w:tc>
          <w:tcPr>
            <w:tcW w:w="883" w:type="pct"/>
            <w:vAlign w:val="center"/>
          </w:tcPr>
          <w:p>
            <w:pPr>
              <w:pStyle w:val="0"/>
              <w:snapToGrid w:val="0"/>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　　</w:t>
            </w:r>
            <w:bookmarkStart w:id="0" w:name="_GoBack"/>
            <w:bookmarkEnd w:id="0"/>
            <w:r>
              <w:rPr>
                <w:rFonts w:hint="eastAsia" w:asciiTheme="minorEastAsia" w:hAnsiTheme="minorEastAsia" w:eastAsiaTheme="minorEastAsia"/>
                <w:snapToGrid w:val="0"/>
              </w:rPr>
              <w:t>ℓ</w:t>
            </w:r>
          </w:p>
          <w:p>
            <w:pPr>
              <w:pStyle w:val="0"/>
              <w:snapToGrid w:val="0"/>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円</w:t>
            </w:r>
          </w:p>
        </w:tc>
        <w:tc>
          <w:tcPr>
            <w:tcW w:w="884" w:type="pct"/>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napToGrid w:val="0"/>
              <w:rPr>
                <w:rFonts w:hint="default" w:asciiTheme="minorEastAsia" w:hAnsiTheme="minorEastAsia" w:eastAsiaTheme="minorEastAsia"/>
                <w:snapToGrid w:val="0"/>
              </w:rPr>
            </w:pPr>
          </w:p>
        </w:tc>
        <w:tc>
          <w:tcPr>
            <w:tcW w:w="884" w:type="pct"/>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napToGrid w:val="0"/>
              <w:rPr>
                <w:rFonts w:hint="default" w:asciiTheme="minorEastAsia" w:hAnsiTheme="minorEastAsia" w:eastAsiaTheme="minorEastAsia"/>
                <w:snapToGrid w:val="0"/>
              </w:rPr>
            </w:pPr>
          </w:p>
        </w:tc>
        <w:tc>
          <w:tcPr>
            <w:tcW w:w="582" w:type="pct"/>
            <w:vMerge w:val="continue"/>
            <w:vAlign w:val="center"/>
          </w:tcPr>
          <w:p>
            <w:pPr>
              <w:pStyle w:val="0"/>
              <w:snapToGrid w:val="0"/>
              <w:rPr>
                <w:rFonts w:hint="default" w:asciiTheme="minorEastAsia" w:hAnsiTheme="minorEastAsia" w:eastAsiaTheme="minorEastAsia"/>
                <w:snapToGrid w:val="0"/>
              </w:rPr>
            </w:pPr>
          </w:p>
        </w:tc>
      </w:tr>
      <w:tr>
        <w:trPr>
          <w:cantSplit/>
          <w:trHeight w:val="850" w:hRule="exact"/>
        </w:trPr>
        <w:tc>
          <w:tcPr>
            <w:tcW w:w="882" w:type="pct"/>
            <w:vAlign w:val="center"/>
          </w:tcPr>
          <w:p>
            <w:pPr>
              <w:pStyle w:val="0"/>
              <w:snapToGrid w:val="0"/>
              <w:jc w:val="center"/>
              <w:rPr>
                <w:rFonts w:hint="default" w:asciiTheme="minorEastAsia" w:hAnsiTheme="minorEastAsia" w:eastAsiaTheme="minorEastAsia"/>
                <w:snapToGrid w:val="0"/>
              </w:rPr>
            </w:pPr>
            <w:r>
              <w:rPr>
                <w:rFonts w:hint="eastAsia" w:asciiTheme="minorEastAsia" w:hAnsiTheme="minorEastAsia" w:eastAsiaTheme="minorEastAsia"/>
                <w:snapToGrid w:val="0"/>
              </w:rPr>
              <w:t>計</w:t>
            </w:r>
          </w:p>
        </w:tc>
        <w:tc>
          <w:tcPr>
            <w:tcW w:w="884" w:type="pct"/>
            <w:vAlign w:val="center"/>
          </w:tcPr>
          <w:p>
            <w:pPr>
              <w:pStyle w:val="0"/>
              <w:snapToGrid w:val="0"/>
              <w:jc w:val="right"/>
              <w:rPr>
                <w:rFonts w:hint="default" w:asciiTheme="minorEastAsia" w:hAnsiTheme="minorEastAsia" w:eastAsiaTheme="minorEastAsia"/>
                <w:snapToGrid w:val="0"/>
              </w:rPr>
            </w:pPr>
          </w:p>
        </w:tc>
        <w:tc>
          <w:tcPr>
            <w:tcW w:w="883" w:type="pct"/>
            <w:vAlign w:val="center"/>
          </w:tcPr>
          <w:p>
            <w:pPr>
              <w:pStyle w:val="0"/>
              <w:snapToGrid w:val="0"/>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84" w:type="pct"/>
            <w:vAlign w:val="center"/>
          </w:tcPr>
          <w:p>
            <w:pPr>
              <w:pStyle w:val="0"/>
              <w:snapToGrid w:val="0"/>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84" w:type="pct"/>
            <w:vAlign w:val="center"/>
          </w:tcPr>
          <w:p>
            <w:pPr>
              <w:pStyle w:val="0"/>
              <w:snapToGrid w:val="0"/>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582" w:type="pct"/>
            <w:vMerge w:val="continue"/>
            <w:vAlign w:val="center"/>
          </w:tcPr>
          <w:p>
            <w:pPr>
              <w:pStyle w:val="0"/>
              <w:snapToGrid w:val="0"/>
              <w:rPr>
                <w:rFonts w:hint="default" w:asciiTheme="minorEastAsia" w:hAnsiTheme="minorEastAsia" w:eastAsiaTheme="minorEastAsia"/>
                <w:snapToGrid w:val="0"/>
              </w:rPr>
            </w:pPr>
          </w:p>
        </w:tc>
      </w:tr>
    </w:tbl>
    <w:p>
      <w:pPr>
        <w:pStyle w:val="0"/>
        <w:spacing w:line="300" w:lineRule="exact"/>
        <w:rPr>
          <w:rFonts w:hint="default" w:asciiTheme="minorEastAsia" w:hAnsiTheme="minorEastAsia" w:eastAsiaTheme="minorEastAsia"/>
          <w:snapToGrid w:val="0"/>
        </w:rPr>
      </w:pPr>
      <w:r>
        <w:rPr>
          <w:rFonts w:hint="eastAsia" w:asciiTheme="minorEastAsia" w:hAnsiTheme="minorEastAsia" w:eastAsiaTheme="minorEastAsia"/>
          <w:snapToGrid w:val="0"/>
        </w:rPr>
        <w:t>備考</w:t>
      </w:r>
    </w:p>
    <w:p>
      <w:pPr>
        <w:pStyle w:val="0"/>
        <w:spacing w:line="300" w:lineRule="exact"/>
        <w:rPr>
          <w:rFonts w:hint="default" w:asciiTheme="minorEastAsia" w:hAnsiTheme="minorEastAsia" w:eastAsiaTheme="minorEastAsia"/>
          <w:snapToGrid w:val="0"/>
        </w:rPr>
      </w:pPr>
      <w:r>
        <w:rPr>
          <w:rFonts w:hint="eastAsia" w:asciiTheme="minorEastAsia" w:hAnsiTheme="minorEastAsia" w:eastAsiaTheme="minorEastAsia"/>
          <w:snapToGrid w:val="0"/>
        </w:rPr>
        <w:t>　１　「基準限度額」（計）欄には、確認書に記載された額の合計を記載してください。</w:t>
      </w:r>
    </w:p>
    <w:p>
      <w:pPr>
        <w:pStyle w:val="0"/>
        <w:spacing w:line="300" w:lineRule="exact"/>
        <w:ind w:left="420" w:hanging="420" w:hangingChars="200"/>
        <w:rPr>
          <w:rFonts w:hint="default" w:asciiTheme="minorEastAsia" w:hAnsiTheme="minorEastAsia" w:eastAsiaTheme="minorEastAsia"/>
          <w:snapToGrid w:val="0"/>
        </w:rPr>
      </w:pPr>
      <w:r>
        <w:rPr>
          <w:rFonts w:hint="eastAsia" w:asciiTheme="minorEastAsia" w:hAnsiTheme="minorEastAsia" w:eastAsiaTheme="minorEastAsia"/>
          <w:snapToGrid w:val="0"/>
        </w:rPr>
        <w:t>　２　「請求金額」欄には、</w:t>
      </w:r>
      <w:r>
        <w:rPr>
          <w:rFonts w:hint="default" w:asciiTheme="minorEastAsia" w:hAnsiTheme="minorEastAsia" w:eastAsiaTheme="minorEastAsia"/>
          <w:snapToGrid w:val="0"/>
        </w:rPr>
        <w:t>(</w:t>
      </w:r>
      <w:r>
        <w:rPr>
          <w:rFonts w:hint="eastAsia" w:asciiTheme="minorEastAsia" w:hAnsiTheme="minorEastAsia" w:eastAsiaTheme="minorEastAsia"/>
          <w:snapToGrid w:val="0"/>
        </w:rPr>
        <w:t>ア</w:t>
      </w:r>
      <w:r>
        <w:rPr>
          <w:rFonts w:hint="default" w:asciiTheme="minorEastAsia" w:hAnsiTheme="minorEastAsia" w:eastAsiaTheme="minorEastAsia"/>
          <w:snapToGrid w:val="0"/>
        </w:rPr>
        <w:t>)</w:t>
      </w:r>
      <w:r>
        <w:rPr>
          <w:rFonts w:hint="eastAsia" w:asciiTheme="minorEastAsia" w:hAnsiTheme="minorEastAsia" w:eastAsiaTheme="minorEastAsia"/>
          <w:snapToGrid w:val="0"/>
        </w:rPr>
        <w:t>の（計）欄又は</w:t>
      </w:r>
      <w:r>
        <w:rPr>
          <w:rFonts w:hint="default" w:asciiTheme="minorEastAsia" w:hAnsiTheme="minorEastAsia" w:eastAsiaTheme="minorEastAsia"/>
          <w:snapToGrid w:val="0"/>
        </w:rPr>
        <w:t>(</w:t>
      </w:r>
      <w:r>
        <w:rPr>
          <w:rFonts w:hint="eastAsia" w:asciiTheme="minorEastAsia" w:hAnsiTheme="minorEastAsia" w:eastAsiaTheme="minorEastAsia"/>
          <w:snapToGrid w:val="0"/>
        </w:rPr>
        <w:t>イ</w:t>
      </w:r>
      <w:r>
        <w:rPr>
          <w:rFonts w:hint="default" w:asciiTheme="minorEastAsia" w:hAnsiTheme="minorEastAsia" w:eastAsiaTheme="minorEastAsia"/>
          <w:snapToGrid w:val="0"/>
        </w:rPr>
        <w:t>)</w:t>
      </w:r>
      <w:r>
        <w:rPr>
          <w:rFonts w:hint="eastAsia" w:asciiTheme="minorEastAsia" w:hAnsiTheme="minorEastAsia" w:eastAsiaTheme="minorEastAsia"/>
          <w:snapToGrid w:val="0"/>
        </w:rPr>
        <w:t>の（計）欄のうちいずれか少ない方の額を記載してください。</w:t>
      </w:r>
    </w:p>
    <w:p>
      <w:pPr>
        <w:pStyle w:val="0"/>
        <w:spacing w:line="300" w:lineRule="exact"/>
        <w:ind w:left="420" w:hanging="420" w:hangingChars="200"/>
        <w:rPr>
          <w:rFonts w:hint="default" w:asciiTheme="minorEastAsia" w:hAnsiTheme="minorEastAsia" w:eastAsiaTheme="minorEastAsia"/>
          <w:snapToGrid w:val="0"/>
        </w:rPr>
      </w:pPr>
      <w:r>
        <w:rPr>
          <w:rFonts w:hint="eastAsia" w:asciiTheme="minorEastAsia" w:hAnsiTheme="minorEastAsia" w:eastAsiaTheme="minorEastAsia"/>
          <w:snapToGrid w:val="0"/>
        </w:rPr>
        <w:t>　３　「燃料の供給を受けた選挙運動用自動車の自動車登録番号又は車両番号」欄には、契約届出書に記載された選挙運動用自動車の自動車登録番号又は車両番号を記載してください。</w:t>
      </w:r>
    </w:p>
    <w:p>
      <w:pPr>
        <w:pStyle w:val="0"/>
        <w:spacing w:line="300" w:lineRule="exact"/>
        <w:ind w:left="420" w:hanging="420" w:hangingChars="200"/>
        <w:rPr>
          <w:rFonts w:hint="default" w:asciiTheme="minorEastAsia" w:hAnsiTheme="minorEastAsia" w:eastAsiaTheme="minorEastAsia"/>
          <w:snapToGrid w:val="0"/>
        </w:rPr>
      </w:pPr>
      <w:r>
        <w:rPr>
          <w:rFonts w:hint="eastAsia" w:asciiTheme="minorEastAsia" w:hAnsiTheme="minorEastAsia" w:eastAsiaTheme="minorEastAsia"/>
          <w:snapToGrid w:val="0"/>
        </w:rPr>
        <w:t>　４　「燃料の供給を受けた選挙運動用自動車の自動車登録番号又は車両番号」欄及び「</w:t>
      </w:r>
      <w:r>
        <w:rPr>
          <w:rFonts w:hint="default" w:asciiTheme="minorEastAsia" w:hAnsiTheme="minorEastAsia" w:eastAsiaTheme="minorEastAsia"/>
          <w:snapToGrid w:val="0"/>
        </w:rPr>
        <w:t>(</w:t>
      </w:r>
      <w:r>
        <w:rPr>
          <w:rFonts w:hint="eastAsia" w:asciiTheme="minorEastAsia" w:hAnsiTheme="minorEastAsia" w:eastAsiaTheme="minorEastAsia"/>
          <w:snapToGrid w:val="0"/>
        </w:rPr>
        <w:t>ア</w:t>
      </w:r>
      <w:r>
        <w:rPr>
          <w:rFonts w:hint="default" w:asciiTheme="minorEastAsia" w:hAnsiTheme="minorEastAsia" w:eastAsiaTheme="minorEastAsia"/>
          <w:snapToGrid w:val="0"/>
        </w:rPr>
        <w:t>)</w:t>
      </w:r>
      <w:r>
        <w:rPr>
          <w:rFonts w:hint="eastAsia" w:asciiTheme="minorEastAsia" w:hAnsiTheme="minorEastAsia" w:eastAsiaTheme="minorEastAsia"/>
          <w:snapToGrid w:val="0"/>
        </w:rPr>
        <w:t>」欄は、燃料の供給を受けた日ごとに記載してください。</w:t>
      </w:r>
    </w:p>
    <w:p>
      <w:pPr>
        <w:pStyle w:val="0"/>
        <w:spacing w:line="300" w:lineRule="exact"/>
        <w:rPr>
          <w:rFonts w:hint="default" w:asciiTheme="minorEastAsia" w:hAnsiTheme="minorEastAsia" w:eastAsiaTheme="minorEastAsia"/>
          <w:snapToGrid w:val="0"/>
        </w:rPr>
      </w:pPr>
    </w:p>
    <w:sectPr>
      <w:type w:val="continuous"/>
      <w:pgSz w:w="11906" w:h="16838"/>
      <w:pgMar w:top="1701" w:right="1134" w:bottom="1134" w:left="1134" w:header="301" w:footer="992" w:gutter="0"/>
      <w:cols w:space="720"/>
      <w:textDirection w:val="lrTb"/>
      <w:docGrid w:type="linesAndChars" w:linePitch="38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958"/>
  <w:doNotHyphenateCaps/>
  <w:drawingGridHorizontalSpacing w:val="105"/>
  <w:drawingGridVerticalSpacing w:val="190"/>
  <w:displayHorizontalDrawingGridEvery w:val="2"/>
  <w:displayVerticalDrawingGridEvery w:val="2"/>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kern w:val="2"/>
        <w:sz w:val="21"/>
      </w:rPr>
    </w:rPrDefault>
    <w:pPrDefault/>
  </w:docDefaults>
  <w:style w:type="paragraph" w:styleId="0" w:default="1">
    <w:name w:val="Normal"/>
    <w:next w:val="0"/>
    <w:link w:val="0"/>
    <w:uiPriority w:val="0"/>
    <w:qFormat/>
    <w:pPr>
      <w:widowControl w:val="0"/>
      <w:wordWrap w:val="0"/>
      <w:autoSpaceDE w:val="0"/>
      <w:autoSpaceDN w:val="0"/>
      <w:adjustRightInd w:val="0"/>
      <w:jc w:val="both"/>
      <w:textAlignment w:val="center"/>
    </w:pPr>
    <w:rPr>
      <w:rFonts w:ascii="ＭＳ 明朝" w:hAnsi="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pPr>
  </w:style>
  <w:style w:type="character" w:styleId="16" w:customStyle="1">
    <w:name w:val="ヘッダー (文字)"/>
    <w:basedOn w:val="10"/>
    <w:next w:val="16"/>
    <w:link w:val="15"/>
    <w:uiPriority w:val="0"/>
    <w:rPr>
      <w:rFonts w:ascii="ＭＳ 明朝" w:hAnsi="ＭＳ 明朝"/>
      <w:sz w:val="21"/>
    </w:rPr>
  </w:style>
  <w:style w:type="paragraph" w:styleId="17">
    <w:name w:val="footer"/>
    <w:basedOn w:val="0"/>
    <w:next w:val="17"/>
    <w:link w:val="18"/>
    <w:uiPriority w:val="0"/>
    <w:pPr>
      <w:tabs>
        <w:tab w:val="center" w:leader="none" w:pos="4252"/>
        <w:tab w:val="right" w:leader="none" w:pos="8504"/>
      </w:tabs>
    </w:pPr>
  </w:style>
  <w:style w:type="character" w:styleId="18" w:customStyle="1">
    <w:name w:val="フッター (文字)"/>
    <w:basedOn w:val="10"/>
    <w:next w:val="18"/>
    <w:link w:val="17"/>
    <w:uiPriority w:val="0"/>
    <w:rPr>
      <w:rFonts w:ascii="ＭＳ 明朝" w:hAnsi="ＭＳ 明朝"/>
      <w:sz w:val="21"/>
    </w:rPr>
  </w:style>
  <w:style w:type="character" w:styleId="19">
    <w:name w:val="page number"/>
    <w:basedOn w:val="10"/>
    <w:next w:val="19"/>
    <w:link w:val="0"/>
    <w:uiPriority w:val="0"/>
  </w:style>
  <w:style w:type="paragraph" w:styleId="20">
    <w:name w:val="Note Heading"/>
    <w:basedOn w:val="0"/>
    <w:next w:val="0"/>
    <w:link w:val="21"/>
    <w:uiPriority w:val="0"/>
    <w:pPr>
      <w:jc w:val="center"/>
    </w:pPr>
  </w:style>
  <w:style w:type="character" w:styleId="21" w:customStyle="1">
    <w:name w:val="記 (文字)"/>
    <w:basedOn w:val="10"/>
    <w:next w:val="21"/>
    <w:link w:val="20"/>
    <w:uiPriority w:val="0"/>
    <w:rPr>
      <w:rFonts w:ascii="ＭＳ 明朝" w:hAnsi="ＭＳ 明朝"/>
      <w:sz w:val="21"/>
    </w:rPr>
  </w:style>
  <w:style w:type="paragraph" w:styleId="22">
    <w:name w:val="Closing"/>
    <w:basedOn w:val="0"/>
    <w:next w:val="0"/>
    <w:link w:val="23"/>
    <w:uiPriority w:val="0"/>
    <w:pPr>
      <w:jc w:val="right"/>
    </w:pPr>
  </w:style>
  <w:style w:type="character" w:styleId="23" w:customStyle="1">
    <w:name w:val="結語 (文字)"/>
    <w:basedOn w:val="10"/>
    <w:next w:val="23"/>
    <w:link w:val="22"/>
    <w:uiPriority w:val="0"/>
    <w:rPr>
      <w:rFonts w:ascii="ＭＳ 明朝" w:hAnsi="ＭＳ 明朝"/>
      <w:sz w:val="21"/>
    </w:rPr>
  </w:style>
  <w:style w:type="paragraph" w:styleId="24">
    <w:name w:val="Balloon Text"/>
    <w:basedOn w:val="0"/>
    <w:next w:val="24"/>
    <w:link w:val="25"/>
    <w:uiPriority w:val="0"/>
    <w:semiHidden/>
    <w:rPr>
      <w:rFonts w:asciiTheme="majorHAnsi" w:hAnsiTheme="majorHAnsi" w:eastAsiaTheme="majorEastAsia"/>
      <w:sz w:val="18"/>
    </w:rPr>
  </w:style>
  <w:style w:type="character" w:styleId="25" w:customStyle="1">
    <w:name w:val="吹き出し (文字)"/>
    <w:basedOn w:val="10"/>
    <w:next w:val="25"/>
    <w:link w:val="24"/>
    <w:uiPriority w:val="0"/>
    <w:rPr>
      <w:rFonts w:asciiTheme="majorHAnsi" w:hAnsiTheme="majorHAnsi" w:eastAsiaTheme="majorEastAsia"/>
      <w:sz w:val="18"/>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TotalTime>
  <Pages>1</Pages>
  <Words>0</Words>
  <Characters>526</Characters>
  <Application>JUST Note</Application>
  <Lines>383</Lines>
  <Paragraphs>46</Paragraphs>
  <Company>Hewlett-Packard Company</Company>
  <CharactersWithSpaces>607</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様式第６号</dc:title>
  <dc:subject> </dc:subject>
  <dc:creator>第一法規株式会社</dc:creator>
  <cp:keywords> </cp:keywords>
  <cp:lastModifiedBy>松﨑 英樹</cp:lastModifiedBy>
  <cp:lastPrinted>2025-08-26T01:32:00Z</cp:lastPrinted>
  <dcterms:created xsi:type="dcterms:W3CDTF">2025-08-01T09:05:00Z</dcterms:created>
  <dcterms:modified xsi:type="dcterms:W3CDTF">2025-11-12T09:09:32Z</dcterms:modified>
  <cp:revision>7</cp:revision>
</cp:coreProperties>
</file>